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C090" w14:textId="76DF54F6" w:rsidR="006A3F1A" w:rsidRPr="00EE7C7B" w:rsidRDefault="006A3F1A" w:rsidP="006A3F1A">
      <w:pPr>
        <w:jc w:val="center"/>
        <w:rPr>
          <w:b/>
          <w:bCs/>
        </w:rPr>
      </w:pPr>
      <w:r w:rsidRPr="00EE7C7B">
        <w:rPr>
          <w:b/>
          <w:bCs/>
        </w:rPr>
        <w:t>HFVMTF Project</w:t>
      </w:r>
    </w:p>
    <w:p w14:paraId="0CC93E1C" w14:textId="05AA9D5E" w:rsidR="004F7B43" w:rsidRPr="00EE7C7B" w:rsidRDefault="006A3F1A" w:rsidP="006A3F1A">
      <w:pPr>
        <w:jc w:val="center"/>
        <w:rPr>
          <w:b/>
          <w:bCs/>
        </w:rPr>
      </w:pPr>
      <w:r w:rsidRPr="00EE7C7B">
        <w:rPr>
          <w:b/>
          <w:bCs/>
        </w:rPr>
        <w:t xml:space="preserve">Roles and Responsibilities, </w:t>
      </w:r>
      <w:r w:rsidRPr="00EE7C7B">
        <w:rPr>
          <w:b/>
          <w:bCs/>
        </w:rPr>
        <w:t>A</w:t>
      </w:r>
      <w:r w:rsidRPr="00EE7C7B">
        <w:rPr>
          <w:b/>
          <w:bCs/>
        </w:rPr>
        <w:t xml:space="preserve">uthorities and </w:t>
      </w:r>
      <w:r w:rsidRPr="00EE7C7B">
        <w:rPr>
          <w:b/>
          <w:bCs/>
        </w:rPr>
        <w:t>A</w:t>
      </w:r>
      <w:r w:rsidRPr="00EE7C7B">
        <w:rPr>
          <w:b/>
          <w:bCs/>
        </w:rPr>
        <w:t>ccountabilities</w:t>
      </w:r>
    </w:p>
    <w:p w14:paraId="5B5E6191" w14:textId="1A21F6F6" w:rsidR="002749F8" w:rsidRDefault="002749F8" w:rsidP="006A3F1A">
      <w:pPr>
        <w:jc w:val="center"/>
      </w:pPr>
      <w:r>
        <w:t xml:space="preserve">Ver. </w:t>
      </w:r>
      <w:proofErr w:type="gramStart"/>
      <w:r>
        <w:t>1.0  (</w:t>
      </w:r>
      <w:proofErr w:type="gramEnd"/>
      <w:r>
        <w:t>January 2023)</w:t>
      </w:r>
    </w:p>
    <w:p w14:paraId="65EDEDE4" w14:textId="4CE7DD24" w:rsidR="002749F8" w:rsidRDefault="002749F8" w:rsidP="006A3F1A">
      <w:pPr>
        <w:jc w:val="center"/>
      </w:pPr>
      <w:r>
        <w:t>Ver. 2.0 (March 2024)</w:t>
      </w:r>
    </w:p>
    <w:p w14:paraId="538410A4" w14:textId="77777777" w:rsidR="006A3F1A" w:rsidRDefault="006A3F1A" w:rsidP="006A3F1A">
      <w:pPr>
        <w:jc w:val="center"/>
      </w:pPr>
    </w:p>
    <w:p w14:paraId="2F864A19" w14:textId="00E8D815" w:rsidR="001648FB" w:rsidRDefault="001648FB" w:rsidP="006A3F1A">
      <w:r>
        <w:t>This document is part of the HFVMTF project description and summarizes the Roles and Responsibilities, Authorities, and Accountabilities (R2A2) of the project management.</w:t>
      </w:r>
    </w:p>
    <w:p w14:paraId="24153FEE" w14:textId="77777777" w:rsidR="006A3F1A" w:rsidRDefault="006A3F1A" w:rsidP="006A3F1A"/>
    <w:p w14:paraId="309973A7" w14:textId="07FAB83F" w:rsidR="006A3F1A" w:rsidRDefault="006A3F1A" w:rsidP="006A3F1A">
      <w:r>
        <w:t xml:space="preserve">The project management is described in </w:t>
      </w:r>
      <w:r w:rsidR="002749F8">
        <w:t>the diagram</w:t>
      </w:r>
      <w:r>
        <w:t xml:space="preserve"> below:</w:t>
      </w:r>
    </w:p>
    <w:p w14:paraId="09B1748B" w14:textId="40A44180" w:rsidR="006A3F1A" w:rsidRDefault="006A3F1A" w:rsidP="006A3F1A">
      <w:r w:rsidRPr="006A3F1A">
        <mc:AlternateContent>
          <mc:Choice Requires="wpg">
            <w:drawing>
              <wp:anchor distT="0" distB="0" distL="114300" distR="114300" simplePos="0" relativeHeight="251659264" behindDoc="0" locked="0" layoutInCell="1" allowOverlap="1" wp14:anchorId="3D210956" wp14:editId="1C839B6F">
                <wp:simplePos x="0" y="0"/>
                <wp:positionH relativeFrom="column">
                  <wp:posOffset>51155</wp:posOffset>
                </wp:positionH>
                <wp:positionV relativeFrom="paragraph">
                  <wp:posOffset>135122</wp:posOffset>
                </wp:positionV>
                <wp:extent cx="4290299" cy="3409573"/>
                <wp:effectExtent l="0" t="0" r="15240" b="6985"/>
                <wp:wrapNone/>
                <wp:docPr id="7" name="Group 6">
                  <a:extLst xmlns:a="http://schemas.openxmlformats.org/drawingml/2006/main">
                    <a:ext uri="{FF2B5EF4-FFF2-40B4-BE49-F238E27FC236}">
                      <a16:creationId xmlns:a16="http://schemas.microsoft.com/office/drawing/2014/main" id="{A5E70279-2C4D-3B8E-96EE-AFC16E98B284}"/>
                    </a:ext>
                  </a:extLst>
                </wp:docPr>
                <wp:cNvGraphicFramePr/>
                <a:graphic xmlns:a="http://schemas.openxmlformats.org/drawingml/2006/main">
                  <a:graphicData uri="http://schemas.microsoft.com/office/word/2010/wordprocessingGroup">
                    <wpg:wgp>
                      <wpg:cNvGrpSpPr/>
                      <wpg:grpSpPr>
                        <a:xfrm>
                          <a:off x="0" y="0"/>
                          <a:ext cx="4290299" cy="3409573"/>
                          <a:chOff x="0" y="0"/>
                          <a:chExt cx="10208770" cy="3610154"/>
                        </a:xfrm>
                      </wpg:grpSpPr>
                      <wps:wsp>
                        <wps:cNvPr id="2079643707" name="TextBox 7">
                          <a:extLst>
                            <a:ext uri="{FF2B5EF4-FFF2-40B4-BE49-F238E27FC236}">
                              <a16:creationId xmlns:a16="http://schemas.microsoft.com/office/drawing/2014/main" id="{A31A7AAA-866E-E863-1632-2D8149151E1C}"/>
                            </a:ext>
                          </a:extLst>
                        </wps:cNvPr>
                        <wps:cNvSpPr txBox="1"/>
                        <wps:spPr>
                          <a:xfrm>
                            <a:off x="2934446" y="0"/>
                            <a:ext cx="2644345" cy="423648"/>
                          </a:xfrm>
                          <a:prstGeom prst="rect">
                            <a:avLst/>
                          </a:prstGeom>
                          <a:noFill/>
                          <a:ln>
                            <a:solidFill>
                              <a:srgbClr val="FF0000"/>
                            </a:solidFill>
                          </a:ln>
                        </wps:spPr>
                        <wps:txbx>
                          <w:txbxContent>
                            <w:p w14:paraId="1A6F5583" w14:textId="77777777" w:rsidR="006A3F1A" w:rsidRDefault="006A3F1A" w:rsidP="006A3F1A">
                              <w:pPr>
                                <w:jc w:val="center"/>
                                <w:textAlignment w:val="baseline"/>
                                <w:rPr>
                                  <w:rFonts w:ascii="Calibri" w:eastAsia="Geneva" w:hAnsi="Calibri" w:cs="Geneva"/>
                                  <w:color w:val="000000" w:themeColor="text1"/>
                                  <w:kern w:val="24"/>
                                  <w:sz w:val="20"/>
                                  <w:szCs w:val="20"/>
                                  <w14:ligatures w14:val="none"/>
                                </w:rPr>
                              </w:pPr>
                              <w:r>
                                <w:rPr>
                                  <w:rFonts w:ascii="Calibri" w:eastAsia="Geneva" w:hAnsi="Calibri" w:cs="Geneva"/>
                                  <w:color w:val="000000" w:themeColor="text1"/>
                                  <w:kern w:val="24"/>
                                  <w:sz w:val="20"/>
                                  <w:szCs w:val="20"/>
                                </w:rPr>
                                <w:t xml:space="preserve">Project Director </w:t>
                              </w:r>
                            </w:p>
                            <w:p w14:paraId="3C30425B" w14:textId="77777777" w:rsidR="006A3F1A" w:rsidRDefault="006A3F1A" w:rsidP="006A3F1A">
                              <w:pPr>
                                <w:jc w:val="center"/>
                                <w:textAlignment w:val="baseline"/>
                                <w:rPr>
                                  <w:rFonts w:ascii="Calibri" w:eastAsia="Geneva" w:hAnsi="Calibri" w:cs="Geneva"/>
                                  <w:color w:val="000000" w:themeColor="text1"/>
                                  <w:kern w:val="24"/>
                                  <w:sz w:val="20"/>
                                  <w:szCs w:val="20"/>
                                </w:rPr>
                              </w:pPr>
                              <w:r>
                                <w:rPr>
                                  <w:rFonts w:ascii="Calibri" w:eastAsia="Geneva" w:hAnsi="Calibri" w:cs="Geneva"/>
                                  <w:color w:val="000000" w:themeColor="text1"/>
                                  <w:kern w:val="24"/>
                                  <w:sz w:val="20"/>
                                  <w:szCs w:val="20"/>
                                </w:rPr>
                                <w:t>G. Velev</w:t>
                              </w:r>
                            </w:p>
                          </w:txbxContent>
                        </wps:txbx>
                        <wps:bodyPr wrap="square" rtlCol="0">
                          <a:spAutoFit/>
                        </wps:bodyPr>
                      </wps:wsp>
                      <wps:wsp>
                        <wps:cNvPr id="1928085901" name="TextBox 8">
                          <a:extLst>
                            <a:ext uri="{FF2B5EF4-FFF2-40B4-BE49-F238E27FC236}">
                              <a16:creationId xmlns:a16="http://schemas.microsoft.com/office/drawing/2014/main" id="{D5ABF1AF-A9BF-2E58-7AE9-2DCFBF8E8D03}"/>
                            </a:ext>
                          </a:extLst>
                        </wps:cNvPr>
                        <wps:cNvSpPr txBox="1"/>
                        <wps:spPr>
                          <a:xfrm>
                            <a:off x="2934446" y="803199"/>
                            <a:ext cx="2644345" cy="423648"/>
                          </a:xfrm>
                          <a:prstGeom prst="rect">
                            <a:avLst/>
                          </a:prstGeom>
                          <a:noFill/>
                          <a:ln>
                            <a:solidFill>
                              <a:srgbClr val="FF0000"/>
                            </a:solidFill>
                          </a:ln>
                        </wps:spPr>
                        <wps:txbx>
                          <w:txbxContent>
                            <w:p w14:paraId="0064634B" w14:textId="77777777" w:rsidR="006A3F1A" w:rsidRDefault="006A3F1A" w:rsidP="006A3F1A">
                              <w:pPr>
                                <w:jc w:val="center"/>
                                <w:textAlignment w:val="baseline"/>
                                <w:rPr>
                                  <w:rFonts w:ascii="Calibri" w:eastAsia="Geneva" w:hAnsi="Calibri" w:cs="Geneva"/>
                                  <w:color w:val="000000" w:themeColor="text1"/>
                                  <w:kern w:val="24"/>
                                  <w:sz w:val="20"/>
                                  <w:szCs w:val="20"/>
                                  <w14:ligatures w14:val="none"/>
                                </w:rPr>
                              </w:pPr>
                              <w:r>
                                <w:rPr>
                                  <w:rFonts w:ascii="Calibri" w:eastAsia="Geneva" w:hAnsi="Calibri" w:cs="Geneva"/>
                                  <w:color w:val="000000" w:themeColor="text1"/>
                                  <w:kern w:val="24"/>
                                  <w:sz w:val="20"/>
                                  <w:szCs w:val="20"/>
                                </w:rPr>
                                <w:t xml:space="preserve">Project Manager </w:t>
                              </w:r>
                            </w:p>
                            <w:p w14:paraId="2641F330" w14:textId="77777777" w:rsidR="006A3F1A" w:rsidRDefault="006A3F1A" w:rsidP="006A3F1A">
                              <w:pPr>
                                <w:jc w:val="center"/>
                                <w:textAlignment w:val="baseline"/>
                                <w:rPr>
                                  <w:rFonts w:ascii="Calibri" w:eastAsia="Geneva" w:hAnsi="Calibri" w:cs="Geneva"/>
                                  <w:color w:val="000000" w:themeColor="text1"/>
                                  <w:kern w:val="24"/>
                                  <w:sz w:val="20"/>
                                  <w:szCs w:val="20"/>
                                </w:rPr>
                              </w:pPr>
                              <w:r>
                                <w:rPr>
                                  <w:rFonts w:ascii="Calibri" w:eastAsia="Geneva" w:hAnsi="Calibri" w:cs="Geneva"/>
                                  <w:color w:val="000000" w:themeColor="text1"/>
                                  <w:kern w:val="24"/>
                                  <w:sz w:val="20"/>
                                  <w:szCs w:val="20"/>
                                </w:rPr>
                                <w:t>V. Nikolic</w:t>
                              </w:r>
                            </w:p>
                          </w:txbxContent>
                        </wps:txbx>
                        <wps:bodyPr wrap="square" rtlCol="0">
                          <a:spAutoFit/>
                        </wps:bodyPr>
                      </wps:wsp>
                      <wps:wsp>
                        <wps:cNvPr id="757255883" name="TextBox 9">
                          <a:extLst>
                            <a:ext uri="{FF2B5EF4-FFF2-40B4-BE49-F238E27FC236}">
                              <a16:creationId xmlns:a16="http://schemas.microsoft.com/office/drawing/2014/main" id="{34DEAA34-D971-D5C4-4181-C315ECC9D5ED}"/>
                            </a:ext>
                          </a:extLst>
                        </wps:cNvPr>
                        <wps:cNvSpPr txBox="1"/>
                        <wps:spPr>
                          <a:xfrm>
                            <a:off x="0" y="2105448"/>
                            <a:ext cx="1859407" cy="423648"/>
                          </a:xfrm>
                          <a:prstGeom prst="rect">
                            <a:avLst/>
                          </a:prstGeom>
                          <a:noFill/>
                          <a:ln>
                            <a:solidFill>
                              <a:srgbClr val="FF0000"/>
                            </a:solidFill>
                          </a:ln>
                        </wps:spPr>
                        <wps:txbx>
                          <w:txbxContent>
                            <w:p w14:paraId="6FC369C8" w14:textId="77777777" w:rsidR="006A3F1A" w:rsidRDefault="006A3F1A" w:rsidP="006A3F1A">
                              <w:pPr>
                                <w:jc w:val="center"/>
                                <w:textAlignment w:val="baseline"/>
                                <w:rPr>
                                  <w:rFonts w:ascii="Calibri" w:eastAsia="Geneva" w:hAnsi="Calibri" w:cs="Geneva"/>
                                  <w:color w:val="000000" w:themeColor="text1"/>
                                  <w:kern w:val="24"/>
                                  <w:sz w:val="20"/>
                                  <w:szCs w:val="20"/>
                                  <w14:ligatures w14:val="none"/>
                                </w:rPr>
                              </w:pPr>
                              <w:r>
                                <w:rPr>
                                  <w:rFonts w:ascii="Calibri" w:eastAsia="Geneva" w:hAnsi="Calibri" w:cs="Geneva"/>
                                  <w:color w:val="000000" w:themeColor="text1"/>
                                  <w:kern w:val="24"/>
                                  <w:sz w:val="20"/>
                                  <w:szCs w:val="20"/>
                                </w:rPr>
                                <w:t xml:space="preserve">Mechanical  </w:t>
                              </w:r>
                            </w:p>
                            <w:p w14:paraId="36BE2068" w14:textId="77777777" w:rsidR="006A3F1A" w:rsidRDefault="006A3F1A" w:rsidP="006A3F1A">
                              <w:pPr>
                                <w:jc w:val="center"/>
                                <w:textAlignment w:val="baseline"/>
                                <w:rPr>
                                  <w:rFonts w:ascii="Calibri" w:eastAsia="Geneva" w:hAnsi="Calibri" w:cs="Geneva"/>
                                  <w:color w:val="000000" w:themeColor="text1"/>
                                  <w:kern w:val="24"/>
                                  <w:sz w:val="20"/>
                                  <w:szCs w:val="20"/>
                                </w:rPr>
                              </w:pPr>
                              <w:r>
                                <w:rPr>
                                  <w:rFonts w:ascii="Calibri" w:eastAsia="Geneva" w:hAnsi="Calibri" w:cs="Geneva"/>
                                  <w:color w:val="000000" w:themeColor="text1"/>
                                  <w:kern w:val="24"/>
                                  <w:sz w:val="20"/>
                                  <w:szCs w:val="20"/>
                                </w:rPr>
                                <w:t>V. Nikolic</w:t>
                              </w:r>
                            </w:p>
                          </w:txbxContent>
                        </wps:txbx>
                        <wps:bodyPr wrap="square" rtlCol="0">
                          <a:spAutoFit/>
                        </wps:bodyPr>
                      </wps:wsp>
                      <wps:wsp>
                        <wps:cNvPr id="1940950073" name="TextBox 10">
                          <a:extLst>
                            <a:ext uri="{FF2B5EF4-FFF2-40B4-BE49-F238E27FC236}">
                              <a16:creationId xmlns:a16="http://schemas.microsoft.com/office/drawing/2014/main" id="{FDDFDA80-214B-C5A0-109A-9DE976636543}"/>
                            </a:ext>
                          </a:extLst>
                        </wps:cNvPr>
                        <wps:cNvSpPr txBox="1"/>
                        <wps:spPr>
                          <a:xfrm>
                            <a:off x="1973535" y="2105448"/>
                            <a:ext cx="1479646" cy="423648"/>
                          </a:xfrm>
                          <a:prstGeom prst="rect">
                            <a:avLst/>
                          </a:prstGeom>
                          <a:noFill/>
                          <a:ln>
                            <a:solidFill>
                              <a:srgbClr val="FF0000"/>
                            </a:solidFill>
                          </a:ln>
                        </wps:spPr>
                        <wps:txbx>
                          <w:txbxContent>
                            <w:p w14:paraId="65A65AC2" w14:textId="77777777" w:rsidR="006A3F1A" w:rsidRDefault="006A3F1A" w:rsidP="006A3F1A">
                              <w:pPr>
                                <w:jc w:val="center"/>
                                <w:textAlignment w:val="baseline"/>
                                <w:rPr>
                                  <w:rFonts w:ascii="Calibri" w:eastAsia="Geneva" w:hAnsi="Calibri" w:cs="Geneva"/>
                                  <w:color w:val="000000" w:themeColor="text1"/>
                                  <w:kern w:val="24"/>
                                  <w:sz w:val="20"/>
                                  <w:szCs w:val="20"/>
                                  <w14:ligatures w14:val="none"/>
                                </w:rPr>
                              </w:pPr>
                              <w:r>
                                <w:rPr>
                                  <w:rFonts w:ascii="Calibri" w:eastAsia="Geneva" w:hAnsi="Calibri" w:cs="Geneva"/>
                                  <w:color w:val="000000" w:themeColor="text1"/>
                                  <w:kern w:val="24"/>
                                  <w:sz w:val="20"/>
                                  <w:szCs w:val="20"/>
                                </w:rPr>
                                <w:t xml:space="preserve">Cryostat </w:t>
                              </w:r>
                            </w:p>
                            <w:p w14:paraId="39F4C1AF" w14:textId="77777777" w:rsidR="006A3F1A" w:rsidRDefault="006A3F1A" w:rsidP="006A3F1A">
                              <w:pPr>
                                <w:jc w:val="center"/>
                                <w:textAlignment w:val="baseline"/>
                                <w:rPr>
                                  <w:rFonts w:ascii="Calibri" w:eastAsia="Geneva" w:hAnsi="Calibri" w:cs="Geneva"/>
                                  <w:color w:val="000000" w:themeColor="text1"/>
                                  <w:kern w:val="24"/>
                                  <w:sz w:val="20"/>
                                  <w:szCs w:val="20"/>
                                </w:rPr>
                              </w:pPr>
                              <w:proofErr w:type="spellStart"/>
                              <w:proofErr w:type="gramStart"/>
                              <w:r>
                                <w:rPr>
                                  <w:rFonts w:ascii="Calibri" w:eastAsia="Geneva" w:hAnsi="Calibri" w:cs="Geneva"/>
                                  <w:color w:val="000000" w:themeColor="text1"/>
                                  <w:kern w:val="24"/>
                                  <w:sz w:val="20"/>
                                  <w:szCs w:val="20"/>
                                </w:rPr>
                                <w:t>R.Bruce</w:t>
                              </w:r>
                              <w:proofErr w:type="spellEnd"/>
                              <w:proofErr w:type="gramEnd"/>
                              <w:r>
                                <w:rPr>
                                  <w:rFonts w:ascii="Calibri" w:eastAsia="Geneva" w:hAnsi="Calibri" w:cs="Geneva"/>
                                  <w:color w:val="000000" w:themeColor="text1"/>
                                  <w:kern w:val="24"/>
                                  <w:sz w:val="20"/>
                                  <w:szCs w:val="20"/>
                                </w:rPr>
                                <w:t xml:space="preserve"> </w:t>
                              </w:r>
                            </w:p>
                          </w:txbxContent>
                        </wps:txbx>
                        <wps:bodyPr wrap="square" rtlCol="0">
                          <a:spAutoFit/>
                        </wps:bodyPr>
                      </wps:wsp>
                      <wps:wsp>
                        <wps:cNvPr id="486127034" name="TextBox 11">
                          <a:extLst>
                            <a:ext uri="{FF2B5EF4-FFF2-40B4-BE49-F238E27FC236}">
                              <a16:creationId xmlns:a16="http://schemas.microsoft.com/office/drawing/2014/main" id="{A7E6CEB4-4FAF-DBD6-C8AE-BB9F573D7832}"/>
                            </a:ext>
                          </a:extLst>
                        </wps:cNvPr>
                        <wps:cNvSpPr txBox="1"/>
                        <wps:spPr>
                          <a:xfrm>
                            <a:off x="3543089" y="2107201"/>
                            <a:ext cx="1510687" cy="586589"/>
                          </a:xfrm>
                          <a:prstGeom prst="rect">
                            <a:avLst/>
                          </a:prstGeom>
                          <a:noFill/>
                          <a:ln>
                            <a:solidFill>
                              <a:srgbClr val="FF0000"/>
                            </a:solidFill>
                          </a:ln>
                        </wps:spPr>
                        <wps:txbx>
                          <w:txbxContent>
                            <w:p w14:paraId="7508E3DD" w14:textId="77777777" w:rsidR="006A3F1A" w:rsidRDefault="006A3F1A" w:rsidP="006A3F1A">
                              <w:pPr>
                                <w:jc w:val="center"/>
                                <w:textAlignment w:val="baseline"/>
                                <w:rPr>
                                  <w:rFonts w:ascii="Calibri" w:eastAsia="Geneva" w:hAnsi="Calibri" w:cs="Geneva"/>
                                  <w:color w:val="000000" w:themeColor="text1"/>
                                  <w:kern w:val="24"/>
                                  <w:sz w:val="20"/>
                                  <w:szCs w:val="20"/>
                                  <w14:ligatures w14:val="none"/>
                                </w:rPr>
                              </w:pPr>
                              <w:r>
                                <w:rPr>
                                  <w:rFonts w:ascii="Calibri" w:eastAsia="Geneva" w:hAnsi="Calibri" w:cs="Geneva"/>
                                  <w:color w:val="000000" w:themeColor="text1"/>
                                  <w:kern w:val="24"/>
                                  <w:sz w:val="20"/>
                                  <w:szCs w:val="20"/>
                                </w:rPr>
                                <w:t xml:space="preserve">QP/QM system </w:t>
                              </w:r>
                            </w:p>
                            <w:p w14:paraId="711A7AF6" w14:textId="77777777" w:rsidR="006A3F1A" w:rsidRDefault="006A3F1A" w:rsidP="006A3F1A">
                              <w:pPr>
                                <w:jc w:val="center"/>
                                <w:textAlignment w:val="baseline"/>
                                <w:rPr>
                                  <w:rFonts w:ascii="Calibri" w:eastAsia="Geneva" w:hAnsi="Calibri" w:cs="Geneva"/>
                                  <w:color w:val="000000" w:themeColor="text1"/>
                                  <w:kern w:val="24"/>
                                  <w:sz w:val="20"/>
                                  <w:szCs w:val="20"/>
                                </w:rPr>
                              </w:pPr>
                              <w:proofErr w:type="spellStart"/>
                              <w:r>
                                <w:rPr>
                                  <w:rFonts w:ascii="Calibri" w:eastAsia="Geneva" w:hAnsi="Calibri" w:cs="Geneva"/>
                                  <w:color w:val="000000" w:themeColor="text1"/>
                                  <w:kern w:val="24"/>
                                  <w:sz w:val="20"/>
                                  <w:szCs w:val="20"/>
                                </w:rPr>
                                <w:t>C.Arcola</w:t>
                              </w:r>
                              <w:proofErr w:type="spellEnd"/>
                            </w:p>
                          </w:txbxContent>
                        </wps:txbx>
                        <wps:bodyPr wrap="square" rtlCol="0">
                          <a:spAutoFit/>
                        </wps:bodyPr>
                      </wps:wsp>
                      <wps:wsp>
                        <wps:cNvPr id="464206932" name="TextBox 12">
                          <a:extLst>
                            <a:ext uri="{FF2B5EF4-FFF2-40B4-BE49-F238E27FC236}">
                              <a16:creationId xmlns:a16="http://schemas.microsoft.com/office/drawing/2014/main" id="{662F7D40-FD1B-348C-5965-F05334114862}"/>
                            </a:ext>
                          </a:extLst>
                        </wps:cNvPr>
                        <wps:cNvSpPr txBox="1"/>
                        <wps:spPr>
                          <a:xfrm>
                            <a:off x="5124757" y="2110247"/>
                            <a:ext cx="1686696" cy="586589"/>
                          </a:xfrm>
                          <a:prstGeom prst="rect">
                            <a:avLst/>
                          </a:prstGeom>
                          <a:noFill/>
                          <a:ln>
                            <a:solidFill>
                              <a:srgbClr val="FF0000"/>
                            </a:solidFill>
                          </a:ln>
                        </wps:spPr>
                        <wps:txbx>
                          <w:txbxContent>
                            <w:p w14:paraId="3FF8A7AB" w14:textId="77777777" w:rsidR="006A3F1A" w:rsidRDefault="006A3F1A" w:rsidP="006A3F1A">
                              <w:pPr>
                                <w:jc w:val="center"/>
                                <w:textAlignment w:val="baseline"/>
                                <w:rPr>
                                  <w:rFonts w:ascii="Calibri" w:eastAsia="Geneva" w:hAnsi="Calibri" w:cs="Geneva"/>
                                  <w:color w:val="000000" w:themeColor="text1"/>
                                  <w:kern w:val="24"/>
                                  <w:sz w:val="20"/>
                                  <w:szCs w:val="20"/>
                                  <w14:ligatures w14:val="none"/>
                                </w:rPr>
                              </w:pPr>
                              <w:r>
                                <w:rPr>
                                  <w:rFonts w:ascii="Calibri" w:eastAsia="Geneva" w:hAnsi="Calibri" w:cs="Geneva"/>
                                  <w:color w:val="000000" w:themeColor="text1"/>
                                  <w:kern w:val="24"/>
                                  <w:sz w:val="20"/>
                                  <w:szCs w:val="20"/>
                                </w:rPr>
                                <w:t xml:space="preserve">Power Supplies </w:t>
                              </w:r>
                            </w:p>
                            <w:p w14:paraId="41453106" w14:textId="77777777" w:rsidR="006A3F1A" w:rsidRDefault="006A3F1A" w:rsidP="006A3F1A">
                              <w:pPr>
                                <w:jc w:val="center"/>
                                <w:textAlignment w:val="baseline"/>
                                <w:rPr>
                                  <w:rFonts w:ascii="Calibri" w:eastAsia="Geneva" w:hAnsi="Calibri" w:cs="Geneva"/>
                                  <w:color w:val="000000" w:themeColor="text1"/>
                                  <w:kern w:val="24"/>
                                  <w:sz w:val="20"/>
                                  <w:szCs w:val="20"/>
                                </w:rPr>
                              </w:pPr>
                              <w:r>
                                <w:rPr>
                                  <w:rFonts w:ascii="Calibri" w:eastAsia="Geneva" w:hAnsi="Calibri" w:cs="Geneva"/>
                                  <w:color w:val="000000" w:themeColor="text1"/>
                                  <w:kern w:val="24"/>
                                  <w:sz w:val="20"/>
                                  <w:szCs w:val="20"/>
                                </w:rPr>
                                <w:t>X. Yuan</w:t>
                              </w:r>
                            </w:p>
                          </w:txbxContent>
                        </wps:txbx>
                        <wps:bodyPr wrap="square" rtlCol="0">
                          <a:spAutoFit/>
                        </wps:bodyPr>
                      </wps:wsp>
                      <wps:wsp>
                        <wps:cNvPr id="404536615" name="TextBox 13">
                          <a:extLst>
                            <a:ext uri="{FF2B5EF4-FFF2-40B4-BE49-F238E27FC236}">
                              <a16:creationId xmlns:a16="http://schemas.microsoft.com/office/drawing/2014/main" id="{78D834A0-D75B-2FD6-BB78-8F76E4E15792}"/>
                            </a:ext>
                          </a:extLst>
                        </wps:cNvPr>
                        <wps:cNvSpPr txBox="1"/>
                        <wps:spPr>
                          <a:xfrm>
                            <a:off x="6910294" y="2104495"/>
                            <a:ext cx="3298476" cy="588984"/>
                          </a:xfrm>
                          <a:prstGeom prst="rect">
                            <a:avLst/>
                          </a:prstGeom>
                          <a:noFill/>
                          <a:ln>
                            <a:solidFill>
                              <a:srgbClr val="FF0000"/>
                            </a:solidFill>
                          </a:ln>
                        </wps:spPr>
                        <wps:txbx>
                          <w:txbxContent>
                            <w:p w14:paraId="5D3AC86B" w14:textId="77777777" w:rsidR="006A3F1A" w:rsidRDefault="006A3F1A" w:rsidP="006A3F1A">
                              <w:pPr>
                                <w:jc w:val="center"/>
                                <w:textAlignment w:val="baseline"/>
                                <w:rPr>
                                  <w:rFonts w:ascii="Calibri" w:eastAsia="Geneva" w:hAnsi="Calibri" w:cs="Geneva"/>
                                  <w:color w:val="000000" w:themeColor="text1"/>
                                  <w:kern w:val="24"/>
                                  <w:sz w:val="20"/>
                                  <w:szCs w:val="20"/>
                                  <w14:ligatures w14:val="none"/>
                                </w:rPr>
                              </w:pPr>
                              <w:r>
                                <w:rPr>
                                  <w:rFonts w:ascii="Calibri" w:eastAsia="Geneva" w:hAnsi="Calibri" w:cs="Geneva"/>
                                  <w:color w:val="000000" w:themeColor="text1"/>
                                  <w:kern w:val="24"/>
                                  <w:sz w:val="20"/>
                                  <w:szCs w:val="20"/>
                                </w:rPr>
                                <w:t>Integration</w:t>
                              </w:r>
                            </w:p>
                            <w:p w14:paraId="3327950D" w14:textId="3173D2A8" w:rsidR="006A3F1A" w:rsidRDefault="006A3F1A" w:rsidP="006A3F1A">
                              <w:pPr>
                                <w:jc w:val="center"/>
                                <w:textAlignment w:val="baseline"/>
                                <w:rPr>
                                  <w:rFonts w:ascii="Calibri" w:eastAsia="Geneva" w:hAnsi="Calibri" w:cs="Geneva"/>
                                  <w:color w:val="000000" w:themeColor="text1"/>
                                  <w:kern w:val="24"/>
                                  <w:sz w:val="20"/>
                                  <w:szCs w:val="20"/>
                                </w:rPr>
                              </w:pPr>
                              <w:r>
                                <w:rPr>
                                  <w:rFonts w:ascii="Calibri" w:eastAsia="Geneva" w:hAnsi="Calibri" w:cs="Geneva"/>
                                  <w:color w:val="000000" w:themeColor="text1"/>
                                  <w:kern w:val="24"/>
                                  <w:sz w:val="20"/>
                                  <w:szCs w:val="20"/>
                                </w:rPr>
                                <w:t xml:space="preserve"> G. </w:t>
                              </w:r>
                              <w:proofErr w:type="gramStart"/>
                              <w:r>
                                <w:rPr>
                                  <w:rFonts w:ascii="Calibri" w:eastAsia="Geneva" w:hAnsi="Calibri" w:cs="Geneva"/>
                                  <w:color w:val="000000" w:themeColor="text1"/>
                                  <w:kern w:val="24"/>
                                  <w:sz w:val="20"/>
                                  <w:szCs w:val="20"/>
                                </w:rPr>
                                <w:t xml:space="preserve">Velev </w:t>
                              </w:r>
                              <w:r w:rsidR="00EE7C7B">
                                <w:rPr>
                                  <w:rFonts w:ascii="Calibri" w:eastAsia="Geneva" w:hAnsi="Calibri" w:cs="Geneva"/>
                                  <w:color w:val="000000" w:themeColor="text1"/>
                                  <w:kern w:val="24"/>
                                  <w:sz w:val="20"/>
                                  <w:szCs w:val="20"/>
                                </w:rPr>
                                <w:t xml:space="preserve"> and</w:t>
                              </w:r>
                              <w:proofErr w:type="gramEnd"/>
                              <w:r w:rsidR="00EE7C7B">
                                <w:rPr>
                                  <w:rFonts w:ascii="Calibri" w:eastAsia="Geneva" w:hAnsi="Calibri" w:cs="Geneva"/>
                                  <w:color w:val="000000" w:themeColor="text1"/>
                                  <w:kern w:val="24"/>
                                  <w:sz w:val="20"/>
                                  <w:szCs w:val="20"/>
                                </w:rPr>
                                <w:t xml:space="preserve">  Vlad  Nikolic </w:t>
                              </w:r>
                              <w:r>
                                <w:rPr>
                                  <w:rFonts w:ascii="Calibri" w:eastAsia="Geneva" w:hAnsi="Calibri" w:cs="Geneva"/>
                                  <w:color w:val="000000" w:themeColor="text1"/>
                                  <w:kern w:val="24"/>
                                  <w:sz w:val="20"/>
                                  <w:szCs w:val="20"/>
                                </w:rPr>
                                <w:t xml:space="preserve">(interim) </w:t>
                              </w:r>
                            </w:p>
                          </w:txbxContent>
                        </wps:txbx>
                        <wps:bodyPr wrap="square" rtlCol="0">
                          <a:spAutoFit/>
                        </wps:bodyPr>
                      </wps:wsp>
                      <wps:wsp>
                        <wps:cNvPr id="135835730" name="TextBox 14">
                          <a:extLst>
                            <a:ext uri="{FF2B5EF4-FFF2-40B4-BE49-F238E27FC236}">
                              <a16:creationId xmlns:a16="http://schemas.microsoft.com/office/drawing/2014/main" id="{37757AE4-F531-88DF-199F-FF4592D2E9F1}"/>
                            </a:ext>
                          </a:extLst>
                        </wps:cNvPr>
                        <wps:cNvSpPr txBox="1"/>
                        <wps:spPr>
                          <a:xfrm>
                            <a:off x="1636508" y="3056154"/>
                            <a:ext cx="5226909" cy="554000"/>
                          </a:xfrm>
                          <a:prstGeom prst="rect">
                            <a:avLst/>
                          </a:prstGeom>
                          <a:noFill/>
                          <a:ln>
                            <a:solidFill>
                              <a:srgbClr val="FF0000"/>
                            </a:solidFill>
                          </a:ln>
                        </wps:spPr>
                        <wps:txbx>
                          <w:txbxContent>
                            <w:p w14:paraId="2F07E8AF" w14:textId="77777777" w:rsidR="006A3F1A" w:rsidRDefault="006A3F1A" w:rsidP="006A3F1A">
                              <w:pPr>
                                <w:jc w:val="center"/>
                                <w:textAlignment w:val="baseline"/>
                                <w:rPr>
                                  <w:rFonts w:ascii="Calibri" w:eastAsia="Geneva" w:hAnsi="Calibri" w:cs="Geneva"/>
                                  <w:color w:val="000000" w:themeColor="text1"/>
                                  <w:kern w:val="24"/>
                                  <w:sz w:val="28"/>
                                  <w:szCs w:val="28"/>
                                  <w14:ligatures w14:val="none"/>
                                </w:rPr>
                              </w:pPr>
                              <w:r>
                                <w:rPr>
                                  <w:rFonts w:ascii="Calibri" w:eastAsia="Geneva" w:hAnsi="Calibri" w:cs="Geneva"/>
                                  <w:color w:val="000000" w:themeColor="text1"/>
                                  <w:kern w:val="24"/>
                                  <w:sz w:val="28"/>
                                  <w:szCs w:val="28"/>
                                </w:rPr>
                                <w:t xml:space="preserve">Magnet and </w:t>
                              </w:r>
                              <w:proofErr w:type="spellStart"/>
                              <w:r>
                                <w:rPr>
                                  <w:rFonts w:ascii="Calibri" w:eastAsia="Geneva" w:hAnsi="Calibri" w:cs="Geneva"/>
                                  <w:color w:val="000000" w:themeColor="text1"/>
                                  <w:kern w:val="24"/>
                                  <w:sz w:val="28"/>
                                  <w:szCs w:val="28"/>
                                </w:rPr>
                                <w:t>Cryo</w:t>
                              </w:r>
                              <w:proofErr w:type="spellEnd"/>
                              <w:r>
                                <w:rPr>
                                  <w:rFonts w:ascii="Calibri" w:eastAsia="Geneva" w:hAnsi="Calibri" w:cs="Geneva"/>
                                  <w:color w:val="000000" w:themeColor="text1"/>
                                  <w:kern w:val="24"/>
                                  <w:sz w:val="28"/>
                                  <w:szCs w:val="28"/>
                                </w:rPr>
                                <w:t xml:space="preserve"> </w:t>
                              </w:r>
                            </w:p>
                            <w:p w14:paraId="5D765D23" w14:textId="77777777" w:rsidR="006A3F1A" w:rsidRDefault="006A3F1A" w:rsidP="006A3F1A">
                              <w:pPr>
                                <w:jc w:val="center"/>
                                <w:textAlignment w:val="baseline"/>
                                <w:rPr>
                                  <w:rFonts w:ascii="Calibri" w:eastAsia="Geneva" w:hAnsi="Calibri" w:cs="Geneva"/>
                                  <w:color w:val="000000" w:themeColor="text1"/>
                                  <w:kern w:val="24"/>
                                  <w:sz w:val="28"/>
                                  <w:szCs w:val="28"/>
                                </w:rPr>
                              </w:pPr>
                              <w:r>
                                <w:rPr>
                                  <w:rFonts w:ascii="Calibri" w:eastAsia="Geneva" w:hAnsi="Calibri" w:cs="Geneva"/>
                                  <w:color w:val="000000" w:themeColor="text1"/>
                                  <w:kern w:val="24"/>
                                  <w:sz w:val="28"/>
                                  <w:szCs w:val="28"/>
                                </w:rPr>
                                <w:t xml:space="preserve">Division Personnel </w:t>
                              </w:r>
                            </w:p>
                          </w:txbxContent>
                        </wps:txbx>
                        <wps:bodyPr wrap="square" rtlCol="0">
                          <a:spAutoFit/>
                        </wps:bodyPr>
                      </wps:wsp>
                      <wps:wsp>
                        <wps:cNvPr id="1173232312" name="Straight Arrow Connector 1173232312">
                          <a:extLst>
                            <a:ext uri="{FF2B5EF4-FFF2-40B4-BE49-F238E27FC236}">
                              <a16:creationId xmlns:a16="http://schemas.microsoft.com/office/drawing/2014/main" id="{49195CB3-4484-7022-5DE5-C75A1FA3182D}"/>
                            </a:ext>
                          </a:extLst>
                        </wps:cNvPr>
                        <wps:cNvCnPr>
                          <a:cxnSpLocks/>
                        </wps:cNvCnPr>
                        <wps:spPr>
                          <a:xfrm flipH="1">
                            <a:off x="4282914" y="473265"/>
                            <a:ext cx="15517" cy="328793"/>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557189212" name="Straight Arrow Connector 1557189212">
                          <a:extLst>
                            <a:ext uri="{FF2B5EF4-FFF2-40B4-BE49-F238E27FC236}">
                              <a16:creationId xmlns:a16="http://schemas.microsoft.com/office/drawing/2014/main" id="{2B178CF3-A967-6A02-D05C-55D42AA1738E}"/>
                            </a:ext>
                          </a:extLst>
                        </wps:cNvPr>
                        <wps:cNvCnPr>
                          <a:cxnSpLocks/>
                          <a:stCxn id="1928085901" idx="2"/>
                        </wps:cNvCnPr>
                        <wps:spPr>
                          <a:xfrm>
                            <a:off x="4256620" y="1226847"/>
                            <a:ext cx="1706" cy="501976"/>
                          </a:xfrm>
                          <a:prstGeom prst="straightConnector1">
                            <a:avLst/>
                          </a:prstGeom>
                          <a:ln>
                            <a:solidFill>
                              <a:srgbClr val="FF0000"/>
                            </a:solidFill>
                            <a:headEnd type="none"/>
                            <a:tailEnd type="triangle"/>
                          </a:ln>
                        </wps:spPr>
                        <wps:style>
                          <a:lnRef idx="2">
                            <a:schemeClr val="accent1"/>
                          </a:lnRef>
                          <a:fillRef idx="0">
                            <a:schemeClr val="accent1"/>
                          </a:fillRef>
                          <a:effectRef idx="1">
                            <a:schemeClr val="accent1"/>
                          </a:effectRef>
                          <a:fontRef idx="minor">
                            <a:schemeClr val="tx1"/>
                          </a:fontRef>
                        </wps:style>
                        <wps:bodyPr/>
                      </wps:wsp>
                      <wps:wsp>
                        <wps:cNvPr id="1282810727" name="Straight Connector 1282810727">
                          <a:extLst>
                            <a:ext uri="{FF2B5EF4-FFF2-40B4-BE49-F238E27FC236}">
                              <a16:creationId xmlns:a16="http://schemas.microsoft.com/office/drawing/2014/main" id="{67A7F6B3-31D3-3A59-08B2-7B55F688115B}"/>
                            </a:ext>
                          </a:extLst>
                        </wps:cNvPr>
                        <wps:cNvCnPr>
                          <a:cxnSpLocks/>
                        </wps:cNvCnPr>
                        <wps:spPr>
                          <a:xfrm>
                            <a:off x="1016059" y="1760229"/>
                            <a:ext cx="6720773"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522964067" name="Straight Arrow Connector 1522964067">
                          <a:extLst>
                            <a:ext uri="{FF2B5EF4-FFF2-40B4-BE49-F238E27FC236}">
                              <a16:creationId xmlns:a16="http://schemas.microsoft.com/office/drawing/2014/main" id="{0AA5BEF5-0A15-50E0-4B83-4EE8E3CD7F3C}"/>
                            </a:ext>
                          </a:extLst>
                        </wps:cNvPr>
                        <wps:cNvCnPr>
                          <a:cxnSpLocks/>
                        </wps:cNvCnPr>
                        <wps:spPr>
                          <a:xfrm>
                            <a:off x="1025880" y="1760229"/>
                            <a:ext cx="0" cy="345219"/>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781181776" name="Straight Arrow Connector 781181776">
                          <a:extLst>
                            <a:ext uri="{FF2B5EF4-FFF2-40B4-BE49-F238E27FC236}">
                              <a16:creationId xmlns:a16="http://schemas.microsoft.com/office/drawing/2014/main" id="{9125C300-3EB8-89AD-777B-F1FDF1640EB6}"/>
                            </a:ext>
                          </a:extLst>
                        </wps:cNvPr>
                        <wps:cNvCnPr>
                          <a:cxnSpLocks/>
                        </wps:cNvCnPr>
                        <wps:spPr>
                          <a:xfrm>
                            <a:off x="2701250" y="1760229"/>
                            <a:ext cx="0" cy="351414"/>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70028286" name="Straight Arrow Connector 70028286">
                          <a:extLst>
                            <a:ext uri="{FF2B5EF4-FFF2-40B4-BE49-F238E27FC236}">
                              <a16:creationId xmlns:a16="http://schemas.microsoft.com/office/drawing/2014/main" id="{43DA8CB6-AD0C-9B9F-28D5-4EDABB1A833D}"/>
                            </a:ext>
                          </a:extLst>
                        </wps:cNvPr>
                        <wps:cNvCnPr>
                          <a:cxnSpLocks/>
                        </wps:cNvCnPr>
                        <wps:spPr>
                          <a:xfrm>
                            <a:off x="4256619" y="1709239"/>
                            <a:ext cx="0" cy="402404"/>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836861556" name="Straight Arrow Connector 1836861556">
                          <a:extLst>
                            <a:ext uri="{FF2B5EF4-FFF2-40B4-BE49-F238E27FC236}">
                              <a16:creationId xmlns:a16="http://schemas.microsoft.com/office/drawing/2014/main" id="{68255689-7F7B-7661-D7B1-645C294B1ECB}"/>
                            </a:ext>
                          </a:extLst>
                        </wps:cNvPr>
                        <wps:cNvCnPr>
                          <a:cxnSpLocks/>
                        </wps:cNvCnPr>
                        <wps:spPr>
                          <a:xfrm>
                            <a:off x="5984581" y="1760229"/>
                            <a:ext cx="0" cy="345219"/>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412110710" name="Straight Arrow Connector 1412110710">
                          <a:extLst>
                            <a:ext uri="{FF2B5EF4-FFF2-40B4-BE49-F238E27FC236}">
                              <a16:creationId xmlns:a16="http://schemas.microsoft.com/office/drawing/2014/main" id="{8153F782-B8A6-9DB1-2DD5-74DA980BE4AB}"/>
                            </a:ext>
                          </a:extLst>
                        </wps:cNvPr>
                        <wps:cNvCnPr>
                          <a:cxnSpLocks/>
                        </wps:cNvCnPr>
                        <wps:spPr>
                          <a:xfrm>
                            <a:off x="7736832" y="1760229"/>
                            <a:ext cx="0" cy="345219"/>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741097584" name="Straight Arrow Connector 741097584">
                          <a:extLst>
                            <a:ext uri="{FF2B5EF4-FFF2-40B4-BE49-F238E27FC236}">
                              <a16:creationId xmlns:a16="http://schemas.microsoft.com/office/drawing/2014/main" id="{08448D1C-DBBB-2B0F-DF8D-C4B41BDA35F2}"/>
                            </a:ext>
                          </a:extLst>
                        </wps:cNvPr>
                        <wps:cNvCnPr>
                          <a:cxnSpLocks/>
                          <a:stCxn id="757255883" idx="2"/>
                        </wps:cNvCnPr>
                        <wps:spPr>
                          <a:xfrm>
                            <a:off x="929705" y="2529096"/>
                            <a:ext cx="3249281" cy="501156"/>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723673838" name="Straight Arrow Connector 1723673838">
                          <a:extLst>
                            <a:ext uri="{FF2B5EF4-FFF2-40B4-BE49-F238E27FC236}">
                              <a16:creationId xmlns:a16="http://schemas.microsoft.com/office/drawing/2014/main" id="{2B480BEC-E915-29BB-D051-4774F062C654}"/>
                            </a:ext>
                          </a:extLst>
                        </wps:cNvPr>
                        <wps:cNvCnPr>
                          <a:cxnSpLocks/>
                          <a:endCxn id="135835730" idx="0"/>
                        </wps:cNvCnPr>
                        <wps:spPr>
                          <a:xfrm>
                            <a:off x="2717120" y="2541427"/>
                            <a:ext cx="1532844" cy="514726"/>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43027659" name="Straight Arrow Connector 243027659">
                          <a:extLst>
                            <a:ext uri="{FF2B5EF4-FFF2-40B4-BE49-F238E27FC236}">
                              <a16:creationId xmlns:a16="http://schemas.microsoft.com/office/drawing/2014/main" id="{4D74111F-FB61-9794-EBDD-1ECB5B217513}"/>
                            </a:ext>
                          </a:extLst>
                        </wps:cNvPr>
                        <wps:cNvCnPr>
                          <a:cxnSpLocks/>
                          <a:stCxn id="486127034" idx="2"/>
                        </wps:cNvCnPr>
                        <wps:spPr>
                          <a:xfrm flipH="1">
                            <a:off x="4249964" y="2693790"/>
                            <a:ext cx="48470" cy="337281"/>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007777708" name="Straight Arrow Connector 1007777708">
                          <a:extLst>
                            <a:ext uri="{FF2B5EF4-FFF2-40B4-BE49-F238E27FC236}">
                              <a16:creationId xmlns:a16="http://schemas.microsoft.com/office/drawing/2014/main" id="{46111BBA-528A-DAD7-FE8E-231FDB022E98}"/>
                            </a:ext>
                          </a:extLst>
                        </wps:cNvPr>
                        <wps:cNvCnPr>
                          <a:cxnSpLocks/>
                        </wps:cNvCnPr>
                        <wps:spPr>
                          <a:xfrm flipH="1">
                            <a:off x="4187738" y="2659296"/>
                            <a:ext cx="1727961" cy="402404"/>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916512937" name="Straight Arrow Connector 1916512937">
                          <a:extLst>
                            <a:ext uri="{FF2B5EF4-FFF2-40B4-BE49-F238E27FC236}">
                              <a16:creationId xmlns:a16="http://schemas.microsoft.com/office/drawing/2014/main" id="{4BDE0856-763F-4543-65F2-8D8E02D68F78}"/>
                            </a:ext>
                          </a:extLst>
                        </wps:cNvPr>
                        <wps:cNvCnPr>
                          <a:cxnSpLocks/>
                          <a:stCxn id="404536615" idx="2"/>
                        </wps:cNvCnPr>
                        <wps:spPr>
                          <a:xfrm flipH="1">
                            <a:off x="4352676" y="2693276"/>
                            <a:ext cx="4206379" cy="328847"/>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3D210956" id="Group 6" o:spid="_x0000_s1026" style="position:absolute;margin-left:4.05pt;margin-top:10.65pt;width:337.8pt;height:268.45pt;z-index:251659264;mso-width-relative:margin" coordsize="102087,36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">
                <v:shapetype id="_x0000_t202" coordsize="21600,21600" o:spt="202" path="m,l,21600r21600,l21600,xe">
                  <v:stroke joinstyle="miter"/>
                  <v:path gradientshapeok="t" o:connecttype="rect"/>
                </v:shapetype>
                <v:shape id="TextBox 7" o:spid="_x0000_s1027" type="#_x0000_t202" style="position:absolute;left:29344;width:26443;height:4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" filled="f" strokecolor="red">
                  <v:textbox style="mso-fit-shape-to-text:t">
                    <w:txbxContent>
                      <w:p w14:paraId="1A6F5583" w14:textId="77777777" w:rsidR="006A3F1A" w:rsidRDefault="006A3F1A" w:rsidP="006A3F1A">
                        <w:pPr>
                          <w:jc w:val="center"/>
                          <w:textAlignment w:val="baseline"/>
                          <w:rPr>
                            <w:rFonts w:ascii="Calibri" w:eastAsia="Geneva" w:hAnsi="Calibri" w:cs="Geneva"/>
                            <w:color w:val="000000" w:themeColor="text1"/>
                            <w:kern w:val="24"/>
                            <w:sz w:val="20"/>
                            <w:szCs w:val="20"/>
                            <w14:ligatures w14:val="none"/>
                          </w:rPr>
                        </w:pPr>
                        <w:r>
                          <w:rPr>
                            <w:rFonts w:ascii="Calibri" w:eastAsia="Geneva" w:hAnsi="Calibri" w:cs="Geneva"/>
                            <w:color w:val="000000" w:themeColor="text1"/>
                            <w:kern w:val="24"/>
                            <w:sz w:val="20"/>
                            <w:szCs w:val="20"/>
                          </w:rPr>
                          <w:t xml:space="preserve">Project Director </w:t>
                        </w:r>
                      </w:p>
                      <w:p w14:paraId="3C30425B" w14:textId="77777777" w:rsidR="006A3F1A" w:rsidRDefault="006A3F1A" w:rsidP="006A3F1A">
                        <w:pPr>
                          <w:jc w:val="center"/>
                          <w:textAlignment w:val="baseline"/>
                          <w:rPr>
                            <w:rFonts w:ascii="Calibri" w:eastAsia="Geneva" w:hAnsi="Calibri" w:cs="Geneva"/>
                            <w:color w:val="000000" w:themeColor="text1"/>
                            <w:kern w:val="24"/>
                            <w:sz w:val="20"/>
                            <w:szCs w:val="20"/>
                          </w:rPr>
                        </w:pPr>
                        <w:r>
                          <w:rPr>
                            <w:rFonts w:ascii="Calibri" w:eastAsia="Geneva" w:hAnsi="Calibri" w:cs="Geneva"/>
                            <w:color w:val="000000" w:themeColor="text1"/>
                            <w:kern w:val="24"/>
                            <w:sz w:val="20"/>
                            <w:szCs w:val="20"/>
                          </w:rPr>
                          <w:t>G. Velev</w:t>
                        </w:r>
                      </w:p>
                    </w:txbxContent>
                  </v:textbox>
                </v:shape>
                <v:shape id="TextBox 8" o:spid="_x0000_s1028" type="#_x0000_t202" style="position:absolute;left:29344;top:8031;width:26443;height:42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" filled="f" strokecolor="red">
                  <v:textbox style="mso-fit-shape-to-text:t">
                    <w:txbxContent>
                      <w:p w14:paraId="0064634B" w14:textId="77777777" w:rsidR="006A3F1A" w:rsidRDefault="006A3F1A" w:rsidP="006A3F1A">
                        <w:pPr>
                          <w:jc w:val="center"/>
                          <w:textAlignment w:val="baseline"/>
                          <w:rPr>
                            <w:rFonts w:ascii="Calibri" w:eastAsia="Geneva" w:hAnsi="Calibri" w:cs="Geneva"/>
                            <w:color w:val="000000" w:themeColor="text1"/>
                            <w:kern w:val="24"/>
                            <w:sz w:val="20"/>
                            <w:szCs w:val="20"/>
                            <w14:ligatures w14:val="none"/>
                          </w:rPr>
                        </w:pPr>
                        <w:r>
                          <w:rPr>
                            <w:rFonts w:ascii="Calibri" w:eastAsia="Geneva" w:hAnsi="Calibri" w:cs="Geneva"/>
                            <w:color w:val="000000" w:themeColor="text1"/>
                            <w:kern w:val="24"/>
                            <w:sz w:val="20"/>
                            <w:szCs w:val="20"/>
                          </w:rPr>
                          <w:t xml:space="preserve">Project Manager </w:t>
                        </w:r>
                      </w:p>
                      <w:p w14:paraId="2641F330" w14:textId="77777777" w:rsidR="006A3F1A" w:rsidRDefault="006A3F1A" w:rsidP="006A3F1A">
                        <w:pPr>
                          <w:jc w:val="center"/>
                          <w:textAlignment w:val="baseline"/>
                          <w:rPr>
                            <w:rFonts w:ascii="Calibri" w:eastAsia="Geneva" w:hAnsi="Calibri" w:cs="Geneva"/>
                            <w:color w:val="000000" w:themeColor="text1"/>
                            <w:kern w:val="24"/>
                            <w:sz w:val="20"/>
                            <w:szCs w:val="20"/>
                          </w:rPr>
                        </w:pPr>
                        <w:r>
                          <w:rPr>
                            <w:rFonts w:ascii="Calibri" w:eastAsia="Geneva" w:hAnsi="Calibri" w:cs="Geneva"/>
                            <w:color w:val="000000" w:themeColor="text1"/>
                            <w:kern w:val="24"/>
                            <w:sz w:val="20"/>
                            <w:szCs w:val="20"/>
                          </w:rPr>
                          <w:t>V. Nikolic</w:t>
                        </w:r>
                      </w:p>
                    </w:txbxContent>
                  </v:textbox>
                </v:shape>
                <v:shape id="TextBox 9" o:spid="_x0000_s1029" type="#_x0000_t202" style="position:absolute;top:21054;width:18594;height:4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" filled="f" strokecolor="red">
                  <v:textbox style="mso-fit-shape-to-text:t">
                    <w:txbxContent>
                      <w:p w14:paraId="6FC369C8" w14:textId="77777777" w:rsidR="006A3F1A" w:rsidRDefault="006A3F1A" w:rsidP="006A3F1A">
                        <w:pPr>
                          <w:jc w:val="center"/>
                          <w:textAlignment w:val="baseline"/>
                          <w:rPr>
                            <w:rFonts w:ascii="Calibri" w:eastAsia="Geneva" w:hAnsi="Calibri" w:cs="Geneva"/>
                            <w:color w:val="000000" w:themeColor="text1"/>
                            <w:kern w:val="24"/>
                            <w:sz w:val="20"/>
                            <w:szCs w:val="20"/>
                            <w14:ligatures w14:val="none"/>
                          </w:rPr>
                        </w:pPr>
                        <w:r>
                          <w:rPr>
                            <w:rFonts w:ascii="Calibri" w:eastAsia="Geneva" w:hAnsi="Calibri" w:cs="Geneva"/>
                            <w:color w:val="000000" w:themeColor="text1"/>
                            <w:kern w:val="24"/>
                            <w:sz w:val="20"/>
                            <w:szCs w:val="20"/>
                          </w:rPr>
                          <w:t xml:space="preserve">Mechanical  </w:t>
                        </w:r>
                      </w:p>
                      <w:p w14:paraId="36BE2068" w14:textId="77777777" w:rsidR="006A3F1A" w:rsidRDefault="006A3F1A" w:rsidP="006A3F1A">
                        <w:pPr>
                          <w:jc w:val="center"/>
                          <w:textAlignment w:val="baseline"/>
                          <w:rPr>
                            <w:rFonts w:ascii="Calibri" w:eastAsia="Geneva" w:hAnsi="Calibri" w:cs="Geneva"/>
                            <w:color w:val="000000" w:themeColor="text1"/>
                            <w:kern w:val="24"/>
                            <w:sz w:val="20"/>
                            <w:szCs w:val="20"/>
                          </w:rPr>
                        </w:pPr>
                        <w:r>
                          <w:rPr>
                            <w:rFonts w:ascii="Calibri" w:eastAsia="Geneva" w:hAnsi="Calibri" w:cs="Geneva"/>
                            <w:color w:val="000000" w:themeColor="text1"/>
                            <w:kern w:val="24"/>
                            <w:sz w:val="20"/>
                            <w:szCs w:val="20"/>
                          </w:rPr>
                          <w:t>V. Nikolic</w:t>
                        </w:r>
                      </w:p>
                    </w:txbxContent>
                  </v:textbox>
                </v:shape>
                <v:shape id="TextBox 10" o:spid="_x0000_s1030" type="#_x0000_t202" style="position:absolute;left:19735;top:21054;width:14796;height:42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" filled="f" strokecolor="red">
                  <v:textbox style="mso-fit-shape-to-text:t">
                    <w:txbxContent>
                      <w:p w14:paraId="65A65AC2" w14:textId="77777777" w:rsidR="006A3F1A" w:rsidRDefault="006A3F1A" w:rsidP="006A3F1A">
                        <w:pPr>
                          <w:jc w:val="center"/>
                          <w:textAlignment w:val="baseline"/>
                          <w:rPr>
                            <w:rFonts w:ascii="Calibri" w:eastAsia="Geneva" w:hAnsi="Calibri" w:cs="Geneva"/>
                            <w:color w:val="000000" w:themeColor="text1"/>
                            <w:kern w:val="24"/>
                            <w:sz w:val="20"/>
                            <w:szCs w:val="20"/>
                            <w14:ligatures w14:val="none"/>
                          </w:rPr>
                        </w:pPr>
                        <w:r>
                          <w:rPr>
                            <w:rFonts w:ascii="Calibri" w:eastAsia="Geneva" w:hAnsi="Calibri" w:cs="Geneva"/>
                            <w:color w:val="000000" w:themeColor="text1"/>
                            <w:kern w:val="24"/>
                            <w:sz w:val="20"/>
                            <w:szCs w:val="20"/>
                          </w:rPr>
                          <w:t xml:space="preserve">Cryostat </w:t>
                        </w:r>
                      </w:p>
                      <w:p w14:paraId="39F4C1AF" w14:textId="77777777" w:rsidR="006A3F1A" w:rsidRDefault="006A3F1A" w:rsidP="006A3F1A">
                        <w:pPr>
                          <w:jc w:val="center"/>
                          <w:textAlignment w:val="baseline"/>
                          <w:rPr>
                            <w:rFonts w:ascii="Calibri" w:eastAsia="Geneva" w:hAnsi="Calibri" w:cs="Geneva"/>
                            <w:color w:val="000000" w:themeColor="text1"/>
                            <w:kern w:val="24"/>
                            <w:sz w:val="20"/>
                            <w:szCs w:val="20"/>
                          </w:rPr>
                        </w:pPr>
                        <w:proofErr w:type="spellStart"/>
                        <w:proofErr w:type="gramStart"/>
                        <w:r>
                          <w:rPr>
                            <w:rFonts w:ascii="Calibri" w:eastAsia="Geneva" w:hAnsi="Calibri" w:cs="Geneva"/>
                            <w:color w:val="000000" w:themeColor="text1"/>
                            <w:kern w:val="24"/>
                            <w:sz w:val="20"/>
                            <w:szCs w:val="20"/>
                          </w:rPr>
                          <w:t>R.Bruce</w:t>
                        </w:r>
                        <w:proofErr w:type="spellEnd"/>
                        <w:proofErr w:type="gramEnd"/>
                        <w:r>
                          <w:rPr>
                            <w:rFonts w:ascii="Calibri" w:eastAsia="Geneva" w:hAnsi="Calibri" w:cs="Geneva"/>
                            <w:color w:val="000000" w:themeColor="text1"/>
                            <w:kern w:val="24"/>
                            <w:sz w:val="20"/>
                            <w:szCs w:val="20"/>
                          </w:rPr>
                          <w:t xml:space="preserve"> </w:t>
                        </w:r>
                      </w:p>
                    </w:txbxContent>
                  </v:textbox>
                </v:shape>
                <v:shape id="TextBox 11" o:spid="_x0000_s1031" type="#_x0000_t202" style="position:absolute;left:35430;top:21072;width:15107;height:58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" filled="f" strokecolor="red">
                  <v:textbox style="mso-fit-shape-to-text:t">
                    <w:txbxContent>
                      <w:p w14:paraId="7508E3DD" w14:textId="77777777" w:rsidR="006A3F1A" w:rsidRDefault="006A3F1A" w:rsidP="006A3F1A">
                        <w:pPr>
                          <w:jc w:val="center"/>
                          <w:textAlignment w:val="baseline"/>
                          <w:rPr>
                            <w:rFonts w:ascii="Calibri" w:eastAsia="Geneva" w:hAnsi="Calibri" w:cs="Geneva"/>
                            <w:color w:val="000000" w:themeColor="text1"/>
                            <w:kern w:val="24"/>
                            <w:sz w:val="20"/>
                            <w:szCs w:val="20"/>
                            <w14:ligatures w14:val="none"/>
                          </w:rPr>
                        </w:pPr>
                        <w:r>
                          <w:rPr>
                            <w:rFonts w:ascii="Calibri" w:eastAsia="Geneva" w:hAnsi="Calibri" w:cs="Geneva"/>
                            <w:color w:val="000000" w:themeColor="text1"/>
                            <w:kern w:val="24"/>
                            <w:sz w:val="20"/>
                            <w:szCs w:val="20"/>
                          </w:rPr>
                          <w:t xml:space="preserve">QP/QM system </w:t>
                        </w:r>
                      </w:p>
                      <w:p w14:paraId="711A7AF6" w14:textId="77777777" w:rsidR="006A3F1A" w:rsidRDefault="006A3F1A" w:rsidP="006A3F1A">
                        <w:pPr>
                          <w:jc w:val="center"/>
                          <w:textAlignment w:val="baseline"/>
                          <w:rPr>
                            <w:rFonts w:ascii="Calibri" w:eastAsia="Geneva" w:hAnsi="Calibri" w:cs="Geneva"/>
                            <w:color w:val="000000" w:themeColor="text1"/>
                            <w:kern w:val="24"/>
                            <w:sz w:val="20"/>
                            <w:szCs w:val="20"/>
                          </w:rPr>
                        </w:pPr>
                        <w:proofErr w:type="spellStart"/>
                        <w:r>
                          <w:rPr>
                            <w:rFonts w:ascii="Calibri" w:eastAsia="Geneva" w:hAnsi="Calibri" w:cs="Geneva"/>
                            <w:color w:val="000000" w:themeColor="text1"/>
                            <w:kern w:val="24"/>
                            <w:sz w:val="20"/>
                            <w:szCs w:val="20"/>
                          </w:rPr>
                          <w:t>C.Arcola</w:t>
                        </w:r>
                        <w:proofErr w:type="spellEnd"/>
                      </w:p>
                    </w:txbxContent>
                  </v:textbox>
                </v:shape>
                <v:shape id="TextBox 12" o:spid="_x0000_s1032" type="#_x0000_t202" style="position:absolute;left:51247;top:21102;width:16867;height:5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" filled="f" strokecolor="red">
                  <v:textbox style="mso-fit-shape-to-text:t">
                    <w:txbxContent>
                      <w:p w14:paraId="3FF8A7AB" w14:textId="77777777" w:rsidR="006A3F1A" w:rsidRDefault="006A3F1A" w:rsidP="006A3F1A">
                        <w:pPr>
                          <w:jc w:val="center"/>
                          <w:textAlignment w:val="baseline"/>
                          <w:rPr>
                            <w:rFonts w:ascii="Calibri" w:eastAsia="Geneva" w:hAnsi="Calibri" w:cs="Geneva"/>
                            <w:color w:val="000000" w:themeColor="text1"/>
                            <w:kern w:val="24"/>
                            <w:sz w:val="20"/>
                            <w:szCs w:val="20"/>
                            <w14:ligatures w14:val="none"/>
                          </w:rPr>
                        </w:pPr>
                        <w:r>
                          <w:rPr>
                            <w:rFonts w:ascii="Calibri" w:eastAsia="Geneva" w:hAnsi="Calibri" w:cs="Geneva"/>
                            <w:color w:val="000000" w:themeColor="text1"/>
                            <w:kern w:val="24"/>
                            <w:sz w:val="20"/>
                            <w:szCs w:val="20"/>
                          </w:rPr>
                          <w:t xml:space="preserve">Power Supplies </w:t>
                        </w:r>
                      </w:p>
                      <w:p w14:paraId="41453106" w14:textId="77777777" w:rsidR="006A3F1A" w:rsidRDefault="006A3F1A" w:rsidP="006A3F1A">
                        <w:pPr>
                          <w:jc w:val="center"/>
                          <w:textAlignment w:val="baseline"/>
                          <w:rPr>
                            <w:rFonts w:ascii="Calibri" w:eastAsia="Geneva" w:hAnsi="Calibri" w:cs="Geneva"/>
                            <w:color w:val="000000" w:themeColor="text1"/>
                            <w:kern w:val="24"/>
                            <w:sz w:val="20"/>
                            <w:szCs w:val="20"/>
                          </w:rPr>
                        </w:pPr>
                        <w:r>
                          <w:rPr>
                            <w:rFonts w:ascii="Calibri" w:eastAsia="Geneva" w:hAnsi="Calibri" w:cs="Geneva"/>
                            <w:color w:val="000000" w:themeColor="text1"/>
                            <w:kern w:val="24"/>
                            <w:sz w:val="20"/>
                            <w:szCs w:val="20"/>
                          </w:rPr>
                          <w:t>X. Yuan</w:t>
                        </w:r>
                      </w:p>
                    </w:txbxContent>
                  </v:textbox>
                </v:shape>
                <v:shape id="TextBox 13" o:spid="_x0000_s1033" type="#_x0000_t202" style="position:absolute;left:69102;top:21044;width:32985;height:58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" filled="f" strokecolor="red">
                  <v:textbox style="mso-fit-shape-to-text:t">
                    <w:txbxContent>
                      <w:p w14:paraId="5D3AC86B" w14:textId="77777777" w:rsidR="006A3F1A" w:rsidRDefault="006A3F1A" w:rsidP="006A3F1A">
                        <w:pPr>
                          <w:jc w:val="center"/>
                          <w:textAlignment w:val="baseline"/>
                          <w:rPr>
                            <w:rFonts w:ascii="Calibri" w:eastAsia="Geneva" w:hAnsi="Calibri" w:cs="Geneva"/>
                            <w:color w:val="000000" w:themeColor="text1"/>
                            <w:kern w:val="24"/>
                            <w:sz w:val="20"/>
                            <w:szCs w:val="20"/>
                            <w14:ligatures w14:val="none"/>
                          </w:rPr>
                        </w:pPr>
                        <w:r>
                          <w:rPr>
                            <w:rFonts w:ascii="Calibri" w:eastAsia="Geneva" w:hAnsi="Calibri" w:cs="Geneva"/>
                            <w:color w:val="000000" w:themeColor="text1"/>
                            <w:kern w:val="24"/>
                            <w:sz w:val="20"/>
                            <w:szCs w:val="20"/>
                          </w:rPr>
                          <w:t>Integration</w:t>
                        </w:r>
                      </w:p>
                      <w:p w14:paraId="3327950D" w14:textId="3173D2A8" w:rsidR="006A3F1A" w:rsidRDefault="006A3F1A" w:rsidP="006A3F1A">
                        <w:pPr>
                          <w:jc w:val="center"/>
                          <w:textAlignment w:val="baseline"/>
                          <w:rPr>
                            <w:rFonts w:ascii="Calibri" w:eastAsia="Geneva" w:hAnsi="Calibri" w:cs="Geneva"/>
                            <w:color w:val="000000" w:themeColor="text1"/>
                            <w:kern w:val="24"/>
                            <w:sz w:val="20"/>
                            <w:szCs w:val="20"/>
                          </w:rPr>
                        </w:pPr>
                        <w:r>
                          <w:rPr>
                            <w:rFonts w:ascii="Calibri" w:eastAsia="Geneva" w:hAnsi="Calibri" w:cs="Geneva"/>
                            <w:color w:val="000000" w:themeColor="text1"/>
                            <w:kern w:val="24"/>
                            <w:sz w:val="20"/>
                            <w:szCs w:val="20"/>
                          </w:rPr>
                          <w:t xml:space="preserve"> G. </w:t>
                        </w:r>
                        <w:proofErr w:type="gramStart"/>
                        <w:r>
                          <w:rPr>
                            <w:rFonts w:ascii="Calibri" w:eastAsia="Geneva" w:hAnsi="Calibri" w:cs="Geneva"/>
                            <w:color w:val="000000" w:themeColor="text1"/>
                            <w:kern w:val="24"/>
                            <w:sz w:val="20"/>
                            <w:szCs w:val="20"/>
                          </w:rPr>
                          <w:t xml:space="preserve">Velev </w:t>
                        </w:r>
                        <w:r w:rsidR="00EE7C7B">
                          <w:rPr>
                            <w:rFonts w:ascii="Calibri" w:eastAsia="Geneva" w:hAnsi="Calibri" w:cs="Geneva"/>
                            <w:color w:val="000000" w:themeColor="text1"/>
                            <w:kern w:val="24"/>
                            <w:sz w:val="20"/>
                            <w:szCs w:val="20"/>
                          </w:rPr>
                          <w:t xml:space="preserve"> and</w:t>
                        </w:r>
                        <w:proofErr w:type="gramEnd"/>
                        <w:r w:rsidR="00EE7C7B">
                          <w:rPr>
                            <w:rFonts w:ascii="Calibri" w:eastAsia="Geneva" w:hAnsi="Calibri" w:cs="Geneva"/>
                            <w:color w:val="000000" w:themeColor="text1"/>
                            <w:kern w:val="24"/>
                            <w:sz w:val="20"/>
                            <w:szCs w:val="20"/>
                          </w:rPr>
                          <w:t xml:space="preserve">  Vlad  Nikolic </w:t>
                        </w:r>
                        <w:r>
                          <w:rPr>
                            <w:rFonts w:ascii="Calibri" w:eastAsia="Geneva" w:hAnsi="Calibri" w:cs="Geneva"/>
                            <w:color w:val="000000" w:themeColor="text1"/>
                            <w:kern w:val="24"/>
                            <w:sz w:val="20"/>
                            <w:szCs w:val="20"/>
                          </w:rPr>
                          <w:t xml:space="preserve">(interim) </w:t>
                        </w:r>
                      </w:p>
                    </w:txbxContent>
                  </v:textbox>
                </v:shape>
                <v:shape id="TextBox 14" o:spid="_x0000_s1034" type="#_x0000_t202" style="position:absolute;left:16365;top:30561;width:52269;height:5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" filled="f" strokecolor="red">
                  <v:textbox style="mso-fit-shape-to-text:t">
                    <w:txbxContent>
                      <w:p w14:paraId="2F07E8AF" w14:textId="77777777" w:rsidR="006A3F1A" w:rsidRDefault="006A3F1A" w:rsidP="006A3F1A">
                        <w:pPr>
                          <w:jc w:val="center"/>
                          <w:textAlignment w:val="baseline"/>
                          <w:rPr>
                            <w:rFonts w:ascii="Calibri" w:eastAsia="Geneva" w:hAnsi="Calibri" w:cs="Geneva"/>
                            <w:color w:val="000000" w:themeColor="text1"/>
                            <w:kern w:val="24"/>
                            <w:sz w:val="28"/>
                            <w:szCs w:val="28"/>
                            <w14:ligatures w14:val="none"/>
                          </w:rPr>
                        </w:pPr>
                        <w:r>
                          <w:rPr>
                            <w:rFonts w:ascii="Calibri" w:eastAsia="Geneva" w:hAnsi="Calibri" w:cs="Geneva"/>
                            <w:color w:val="000000" w:themeColor="text1"/>
                            <w:kern w:val="24"/>
                            <w:sz w:val="28"/>
                            <w:szCs w:val="28"/>
                          </w:rPr>
                          <w:t xml:space="preserve">Magnet and </w:t>
                        </w:r>
                        <w:proofErr w:type="spellStart"/>
                        <w:r>
                          <w:rPr>
                            <w:rFonts w:ascii="Calibri" w:eastAsia="Geneva" w:hAnsi="Calibri" w:cs="Geneva"/>
                            <w:color w:val="000000" w:themeColor="text1"/>
                            <w:kern w:val="24"/>
                            <w:sz w:val="28"/>
                            <w:szCs w:val="28"/>
                          </w:rPr>
                          <w:t>Cryo</w:t>
                        </w:r>
                        <w:proofErr w:type="spellEnd"/>
                        <w:r>
                          <w:rPr>
                            <w:rFonts w:ascii="Calibri" w:eastAsia="Geneva" w:hAnsi="Calibri" w:cs="Geneva"/>
                            <w:color w:val="000000" w:themeColor="text1"/>
                            <w:kern w:val="24"/>
                            <w:sz w:val="28"/>
                            <w:szCs w:val="28"/>
                          </w:rPr>
                          <w:t xml:space="preserve"> </w:t>
                        </w:r>
                      </w:p>
                      <w:p w14:paraId="5D765D23" w14:textId="77777777" w:rsidR="006A3F1A" w:rsidRDefault="006A3F1A" w:rsidP="006A3F1A">
                        <w:pPr>
                          <w:jc w:val="center"/>
                          <w:textAlignment w:val="baseline"/>
                          <w:rPr>
                            <w:rFonts w:ascii="Calibri" w:eastAsia="Geneva" w:hAnsi="Calibri" w:cs="Geneva"/>
                            <w:color w:val="000000" w:themeColor="text1"/>
                            <w:kern w:val="24"/>
                            <w:sz w:val="28"/>
                            <w:szCs w:val="28"/>
                          </w:rPr>
                        </w:pPr>
                        <w:r>
                          <w:rPr>
                            <w:rFonts w:ascii="Calibri" w:eastAsia="Geneva" w:hAnsi="Calibri" w:cs="Geneva"/>
                            <w:color w:val="000000" w:themeColor="text1"/>
                            <w:kern w:val="24"/>
                            <w:sz w:val="28"/>
                            <w:szCs w:val="28"/>
                          </w:rPr>
                          <w:t xml:space="preserve">Division Personnel </w:t>
                        </w:r>
                      </w:p>
                    </w:txbxContent>
                  </v:textbox>
                </v:shape>
                <v:shapetype id="_x0000_t32" coordsize="21600,21600" o:spt="32" o:oned="t" path="m,l21600,21600e" filled="f">
                  <v:path arrowok="t" fillok="f" o:connecttype="none"/>
                  <o:lock v:ext="edit" shapetype="t"/>
                </v:shapetype>
                <v:shape id="Straight Arrow Connector 1173232312" o:spid="_x0000_s1035" type="#_x0000_t32" style="position:absolute;left:42829;top:4732;width:155;height:3288;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" strokecolor="red" strokeweight="1pt">
                  <v:stroke endarrow="block" joinstyle="miter"/>
                  <o:lock v:ext="edit" shapetype="f"/>
                </v:shape>
                <v:shape id="Straight Arrow Connector 1557189212" o:spid="_x0000_s1036" type="#_x0000_t32" style="position:absolute;left:42566;top:12268;width:17;height:50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" strokecolor="red" strokeweight="1pt">
                  <v:stroke endarrow="block" joinstyle="miter"/>
                  <o:lock v:ext="edit" shapetype="f"/>
                </v:shape>
                <v:line id="Straight Connector 1282810727" o:spid="_x0000_s1037" style="position:absolute;visibility:visible;mso-wrap-style:square" from="10160,17602" to="77368,17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" strokecolor="red" strokeweight="1pt">
                  <v:stroke joinstyle="miter"/>
                  <o:lock v:ext="edit" shapetype="f"/>
                </v:line>
                <v:shape id="Straight Arrow Connector 1522964067" o:spid="_x0000_s1038" type="#_x0000_t32" style="position:absolute;left:10258;top:17602;width:0;height:345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" strokecolor="red" strokeweight="1pt">
                  <v:stroke endarrow="block" joinstyle="miter"/>
                  <o:lock v:ext="edit" shapetype="f"/>
                </v:shape>
                <v:shape id="Straight Arrow Connector 781181776" o:spid="_x0000_s1039" type="#_x0000_t32" style="position:absolute;left:27012;top:17602;width:0;height:351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" strokecolor="red" strokeweight="1pt">
                  <v:stroke endarrow="block" joinstyle="miter"/>
                  <o:lock v:ext="edit" shapetype="f"/>
                </v:shape>
                <v:shape id="Straight Arrow Connector 70028286" o:spid="_x0000_s1040" type="#_x0000_t32" style="position:absolute;left:42566;top:17092;width:0;height:402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" strokecolor="red" strokeweight="1pt">
                  <v:stroke endarrow="block" joinstyle="miter"/>
                  <o:lock v:ext="edit" shapetype="f"/>
                </v:shape>
                <v:shape id="Straight Arrow Connector 1836861556" o:spid="_x0000_s1041" type="#_x0000_t32" style="position:absolute;left:59845;top:17602;width:0;height:345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" strokecolor="red" strokeweight="1pt">
                  <v:stroke endarrow="block" joinstyle="miter"/>
                  <o:lock v:ext="edit" shapetype="f"/>
                </v:shape>
                <v:shape id="Straight Arrow Connector 1412110710" o:spid="_x0000_s1042" type="#_x0000_t32" style="position:absolute;left:77368;top:17602;width:0;height:345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" strokecolor="red" strokeweight="1pt">
                  <v:stroke endarrow="block" joinstyle="miter"/>
                  <o:lock v:ext="edit" shapetype="f"/>
                </v:shape>
                <v:shape id="Straight Arrow Connector 741097584" o:spid="_x0000_s1043" type="#_x0000_t32" style="position:absolute;left:9297;top:25290;width:32492;height:50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" strokecolor="red" strokeweight="1pt">
                  <v:stroke endarrow="block" joinstyle="miter"/>
                  <o:lock v:ext="edit" shapetype="f"/>
                </v:shape>
                <v:shape id="Straight Arrow Connector 1723673838" o:spid="_x0000_s1044" type="#_x0000_t32" style="position:absolute;left:27171;top:25414;width:15328;height:514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" strokecolor="red" strokeweight="1pt">
                  <v:stroke endarrow="block" joinstyle="miter"/>
                  <o:lock v:ext="edit" shapetype="f"/>
                </v:shape>
                <v:shape id="Straight Arrow Connector 243027659" o:spid="_x0000_s1045" type="#_x0000_t32" style="position:absolute;left:42499;top:26937;width:485;height:3373;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" strokecolor="red" strokeweight="1pt">
                  <v:stroke endarrow="block" joinstyle="miter"/>
                  <o:lock v:ext="edit" shapetype="f"/>
                </v:shape>
                <v:shape id="Straight Arrow Connector 1007777708" o:spid="_x0000_s1046" type="#_x0000_t32" style="position:absolute;left:41877;top:26592;width:17279;height:402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" strokecolor="red" strokeweight="1pt">
                  <v:stroke endarrow="block" joinstyle="miter"/>
                  <o:lock v:ext="edit" shapetype="f"/>
                </v:shape>
                <v:shape id="Straight Arrow Connector 1916512937" o:spid="_x0000_s1047" type="#_x0000_t32" style="position:absolute;left:43526;top:26932;width:42064;height:328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" strokecolor="red" strokeweight="1pt">
                  <v:stroke endarrow="block" joinstyle="miter"/>
                  <o:lock v:ext="edit" shapetype="f"/>
                </v:shape>
              </v:group>
            </w:pict>
          </mc:Fallback>
        </mc:AlternateContent>
      </w:r>
    </w:p>
    <w:p w14:paraId="3AAA61A7" w14:textId="77777777" w:rsidR="006A3F1A" w:rsidRPr="006A3F1A" w:rsidRDefault="006A3F1A" w:rsidP="006A3F1A"/>
    <w:p w14:paraId="4FF0311D" w14:textId="77777777" w:rsidR="006A3F1A" w:rsidRPr="006A3F1A" w:rsidRDefault="006A3F1A" w:rsidP="006A3F1A"/>
    <w:p w14:paraId="249DF6A5" w14:textId="77777777" w:rsidR="006A3F1A" w:rsidRPr="006A3F1A" w:rsidRDefault="006A3F1A" w:rsidP="006A3F1A"/>
    <w:p w14:paraId="6FE369E4" w14:textId="77777777" w:rsidR="006A3F1A" w:rsidRPr="006A3F1A" w:rsidRDefault="006A3F1A" w:rsidP="006A3F1A"/>
    <w:p w14:paraId="1096B53A" w14:textId="77777777" w:rsidR="006A3F1A" w:rsidRPr="006A3F1A" w:rsidRDefault="006A3F1A" w:rsidP="006A3F1A"/>
    <w:p w14:paraId="76B991BE" w14:textId="77777777" w:rsidR="006A3F1A" w:rsidRPr="006A3F1A" w:rsidRDefault="006A3F1A" w:rsidP="006A3F1A"/>
    <w:p w14:paraId="0707A5C8" w14:textId="77777777" w:rsidR="006A3F1A" w:rsidRPr="006A3F1A" w:rsidRDefault="006A3F1A" w:rsidP="006A3F1A"/>
    <w:p w14:paraId="125C6501" w14:textId="77777777" w:rsidR="006A3F1A" w:rsidRPr="006A3F1A" w:rsidRDefault="006A3F1A" w:rsidP="006A3F1A"/>
    <w:p w14:paraId="52B45114" w14:textId="77777777" w:rsidR="006A3F1A" w:rsidRPr="006A3F1A" w:rsidRDefault="006A3F1A" w:rsidP="006A3F1A"/>
    <w:p w14:paraId="4AADF15B" w14:textId="77777777" w:rsidR="006A3F1A" w:rsidRPr="006A3F1A" w:rsidRDefault="006A3F1A" w:rsidP="006A3F1A"/>
    <w:p w14:paraId="405EFB16" w14:textId="77777777" w:rsidR="006A3F1A" w:rsidRPr="006A3F1A" w:rsidRDefault="006A3F1A" w:rsidP="006A3F1A"/>
    <w:p w14:paraId="44EE7B1A" w14:textId="77777777" w:rsidR="006A3F1A" w:rsidRPr="006A3F1A" w:rsidRDefault="006A3F1A" w:rsidP="006A3F1A"/>
    <w:p w14:paraId="61D9B516" w14:textId="77777777" w:rsidR="006A3F1A" w:rsidRPr="006A3F1A" w:rsidRDefault="006A3F1A" w:rsidP="006A3F1A"/>
    <w:p w14:paraId="7173EFE4" w14:textId="77777777" w:rsidR="006A3F1A" w:rsidRPr="006A3F1A" w:rsidRDefault="006A3F1A" w:rsidP="006A3F1A"/>
    <w:p w14:paraId="74C4F06A" w14:textId="77777777" w:rsidR="006A3F1A" w:rsidRPr="006A3F1A" w:rsidRDefault="006A3F1A" w:rsidP="006A3F1A"/>
    <w:p w14:paraId="5F596070" w14:textId="77777777" w:rsidR="006A3F1A" w:rsidRPr="006A3F1A" w:rsidRDefault="006A3F1A" w:rsidP="006A3F1A"/>
    <w:p w14:paraId="568F8919" w14:textId="77777777" w:rsidR="006A3F1A" w:rsidRDefault="006A3F1A" w:rsidP="006A3F1A"/>
    <w:p w14:paraId="0EDB15AD" w14:textId="05DB4FB7" w:rsidR="006A3F1A" w:rsidRDefault="006A3F1A" w:rsidP="006A3F1A">
      <w:pPr>
        <w:tabs>
          <w:tab w:val="left" w:pos="5236"/>
        </w:tabs>
      </w:pPr>
      <w:r>
        <w:tab/>
      </w:r>
    </w:p>
    <w:p w14:paraId="5EF1890C" w14:textId="77777777" w:rsidR="006A3F1A" w:rsidRDefault="006A3F1A" w:rsidP="006A3F1A">
      <w:pPr>
        <w:tabs>
          <w:tab w:val="left" w:pos="5236"/>
        </w:tabs>
      </w:pPr>
    </w:p>
    <w:p w14:paraId="341E8F4F" w14:textId="6FE33057" w:rsidR="006A3F1A" w:rsidRPr="00EE7C7B" w:rsidRDefault="006A3F1A" w:rsidP="006A3F1A">
      <w:pPr>
        <w:tabs>
          <w:tab w:val="left" w:pos="5236"/>
        </w:tabs>
        <w:rPr>
          <w:b/>
          <w:bCs/>
        </w:rPr>
      </w:pPr>
      <w:r w:rsidRPr="00EE7C7B">
        <w:rPr>
          <w:b/>
          <w:bCs/>
        </w:rPr>
        <w:t xml:space="preserve">Project Director: </w:t>
      </w:r>
      <w:proofErr w:type="spellStart"/>
      <w:r w:rsidRPr="00EE7C7B">
        <w:rPr>
          <w:b/>
          <w:bCs/>
        </w:rPr>
        <w:t>Gueorgui</w:t>
      </w:r>
      <w:proofErr w:type="spellEnd"/>
      <w:r w:rsidRPr="00EE7C7B">
        <w:rPr>
          <w:b/>
          <w:bCs/>
        </w:rPr>
        <w:t xml:space="preserve"> (</w:t>
      </w:r>
      <w:proofErr w:type="gramStart"/>
      <w:r w:rsidRPr="00EE7C7B">
        <w:rPr>
          <w:b/>
          <w:bCs/>
        </w:rPr>
        <w:t>George)  Velev</w:t>
      </w:r>
      <w:proofErr w:type="gramEnd"/>
      <w:r w:rsidRPr="00EE7C7B">
        <w:rPr>
          <w:b/>
          <w:bCs/>
        </w:rPr>
        <w:t xml:space="preserve"> </w:t>
      </w:r>
    </w:p>
    <w:p w14:paraId="284D5DD8" w14:textId="77777777" w:rsidR="001648FB" w:rsidRDefault="001648FB" w:rsidP="001648FB">
      <w:pPr>
        <w:pStyle w:val="NormalWeb"/>
      </w:pPr>
      <w:r>
        <w:t>The Project Director assumes the critical role of defining the project scope, schedule, and cost to align with programmatic requirements. Ultimately, the Project Director bears responsibility for the successful delivery of all project components, collectively referred to as the "Cryostat." These components encompass the cryostat itself, the heat exchanger, and the lambda and top plates. Additionally, the Project Director oversees the procurement and integration of essential elements such as power supplies, quench protection, and monitoring systems.</w:t>
      </w:r>
    </w:p>
    <w:p w14:paraId="3B15DF4A" w14:textId="77777777" w:rsidR="001648FB" w:rsidRDefault="001648FB" w:rsidP="001648FB">
      <w:pPr>
        <w:pStyle w:val="NormalWeb"/>
      </w:pPr>
      <w:r>
        <w:t>The Project Director operates within the APS-TD Magnet Technology Division (MTD) and holds the position of Deputy Director within this division. The APS-TD MTD serves as the primary organizational entity tasked with the execution and management of the project, thereby establishing it as the key entity responsible for ensuring project success.</w:t>
      </w:r>
    </w:p>
    <w:p w14:paraId="34663097" w14:textId="77777777" w:rsidR="002749F8" w:rsidRDefault="002749F8" w:rsidP="006A3F1A">
      <w:pPr>
        <w:tabs>
          <w:tab w:val="left" w:pos="5236"/>
        </w:tabs>
      </w:pPr>
    </w:p>
    <w:p w14:paraId="04FE3A4E" w14:textId="77777777" w:rsidR="006A3F1A" w:rsidRDefault="006A3F1A" w:rsidP="006A3F1A">
      <w:pPr>
        <w:tabs>
          <w:tab w:val="left" w:pos="5236"/>
        </w:tabs>
      </w:pPr>
    </w:p>
    <w:p w14:paraId="718F7C1B" w14:textId="0C4415EE" w:rsidR="006A3F1A" w:rsidRDefault="006A3F1A" w:rsidP="006A3F1A">
      <w:pPr>
        <w:tabs>
          <w:tab w:val="left" w:pos="5236"/>
        </w:tabs>
      </w:pPr>
      <w:r>
        <w:t xml:space="preserve">Project Manager: Vlad Nikolic </w:t>
      </w:r>
    </w:p>
    <w:p w14:paraId="0AED451D" w14:textId="77777777" w:rsidR="001648FB" w:rsidRDefault="001648FB" w:rsidP="001648FB">
      <w:pPr>
        <w:pStyle w:val="NormalWeb"/>
      </w:pPr>
      <w:r>
        <w:t>The Project Manager collaborates closely with the Project Director to effectively execute the project scope, schedule, and budget, ensuring alignment with programmatic requirements. In this capacity, the Project Manager assumes responsibility for supervising the individual sub-tasks delineated within the L2 scope of the project. These sub-tasks encompass various project activities aimed at achieving project objectives.</w:t>
      </w:r>
    </w:p>
    <w:p w14:paraId="4B810F13" w14:textId="77777777" w:rsidR="001648FB" w:rsidRDefault="001648FB" w:rsidP="001648FB">
      <w:pPr>
        <w:pStyle w:val="NormalWeb"/>
      </w:pPr>
      <w:r>
        <w:t>Additionally, the Project Manager holds the position of Deputy Department Head within the APS-TD Magnet Technology Division (MTD), specifically within the Test and Instrumentation Department. This department possesses unique qualifications and expertise essential for supporting and operating the future test facility. As such, the Project Manager plays a crucial role in leveraging the department's capabilities to ensure the successful execution of the project.</w:t>
      </w:r>
    </w:p>
    <w:p w14:paraId="7D8C49FD" w14:textId="5A1177C4" w:rsidR="006A3F1A" w:rsidRPr="00EE7C7B" w:rsidRDefault="006A3F1A" w:rsidP="006A3F1A">
      <w:pPr>
        <w:tabs>
          <w:tab w:val="left" w:pos="5236"/>
        </w:tabs>
        <w:rPr>
          <w:b/>
          <w:bCs/>
        </w:rPr>
      </w:pPr>
      <w:r w:rsidRPr="00EE7C7B">
        <w:rPr>
          <w:b/>
          <w:bCs/>
        </w:rPr>
        <w:t xml:space="preserve">L2 </w:t>
      </w:r>
      <w:r w:rsidR="002749F8" w:rsidRPr="00EE7C7B">
        <w:rPr>
          <w:b/>
          <w:bCs/>
        </w:rPr>
        <w:t xml:space="preserve">for </w:t>
      </w:r>
      <w:r w:rsidRPr="00EE7C7B">
        <w:rPr>
          <w:b/>
          <w:bCs/>
        </w:rPr>
        <w:t xml:space="preserve">Mechanical </w:t>
      </w:r>
      <w:r w:rsidR="002749F8" w:rsidRPr="00EE7C7B">
        <w:rPr>
          <w:b/>
          <w:bCs/>
        </w:rPr>
        <w:t>S</w:t>
      </w:r>
      <w:r w:rsidRPr="00EE7C7B">
        <w:rPr>
          <w:b/>
          <w:bCs/>
        </w:rPr>
        <w:t xml:space="preserve">ystems and </w:t>
      </w:r>
      <w:r w:rsidR="002749F8" w:rsidRPr="00EE7C7B">
        <w:rPr>
          <w:b/>
          <w:bCs/>
        </w:rPr>
        <w:t>I</w:t>
      </w:r>
      <w:r w:rsidRPr="00EE7C7B">
        <w:rPr>
          <w:b/>
          <w:bCs/>
        </w:rPr>
        <w:t xml:space="preserve">nterfaces: </w:t>
      </w:r>
      <w:r w:rsidRPr="00EE7C7B">
        <w:rPr>
          <w:b/>
          <w:bCs/>
        </w:rPr>
        <w:t>Vlad Nikolic</w:t>
      </w:r>
    </w:p>
    <w:p w14:paraId="4CB65F65" w14:textId="77777777" w:rsidR="00EE7C7B" w:rsidRDefault="00EE7C7B" w:rsidP="00EE7C7B">
      <w:pPr>
        <w:pStyle w:val="NormalWeb"/>
      </w:pPr>
      <w:r>
        <w:t>The L2 for Mechanical Systems and Interfaces assumes a critical role in overseeing the civil engineering and procurement processes necessary for the construction of the pit, pit infrastructure, and supporting platforms. Additionally, this role encompasses the comprehensive integration of all mechanical aspects within the pit, ensuring seamless functionality and structural integrity.</w:t>
      </w:r>
    </w:p>
    <w:p w14:paraId="0B7675DE" w14:textId="77777777" w:rsidR="00EE7C7B" w:rsidRDefault="00EE7C7B" w:rsidP="00EE7C7B">
      <w:pPr>
        <w:pStyle w:val="NormalWeb"/>
      </w:pPr>
      <w:r>
        <w:t>Furthermore, the L2 collaborates closely with the APS-TD Support Group to execute various activities within this scope. This collaborative effort ensures that all mechanical components are seamlessly integrated into the overall project framework, contributing to the successful realization of project objectives.</w:t>
      </w:r>
    </w:p>
    <w:p w14:paraId="6DF8D839" w14:textId="77777777" w:rsidR="002749F8" w:rsidRDefault="002749F8" w:rsidP="006A3F1A">
      <w:pPr>
        <w:tabs>
          <w:tab w:val="left" w:pos="5236"/>
        </w:tabs>
      </w:pPr>
    </w:p>
    <w:p w14:paraId="33833B9F" w14:textId="380A442E" w:rsidR="006A3F1A" w:rsidRPr="00EE7C7B" w:rsidRDefault="006A3F1A" w:rsidP="006A3F1A">
      <w:pPr>
        <w:tabs>
          <w:tab w:val="left" w:pos="5236"/>
        </w:tabs>
        <w:rPr>
          <w:b/>
          <w:bCs/>
        </w:rPr>
      </w:pPr>
      <w:r w:rsidRPr="00EE7C7B">
        <w:rPr>
          <w:b/>
          <w:bCs/>
        </w:rPr>
        <w:t xml:space="preserve">L2 </w:t>
      </w:r>
      <w:r w:rsidR="002749F8" w:rsidRPr="00EE7C7B">
        <w:rPr>
          <w:b/>
          <w:bCs/>
        </w:rPr>
        <w:t xml:space="preserve">for </w:t>
      </w:r>
      <w:r w:rsidRPr="00EE7C7B">
        <w:rPr>
          <w:b/>
          <w:bCs/>
        </w:rPr>
        <w:t xml:space="preserve">Cryostat </w:t>
      </w:r>
      <w:r w:rsidR="002749F8" w:rsidRPr="00EE7C7B">
        <w:rPr>
          <w:b/>
          <w:bCs/>
        </w:rPr>
        <w:t>D</w:t>
      </w:r>
      <w:r w:rsidRPr="00EE7C7B">
        <w:rPr>
          <w:b/>
          <w:bCs/>
        </w:rPr>
        <w:t xml:space="preserve">esign and </w:t>
      </w:r>
      <w:proofErr w:type="spellStart"/>
      <w:r w:rsidR="002749F8" w:rsidRPr="00EE7C7B">
        <w:rPr>
          <w:b/>
          <w:bCs/>
        </w:rPr>
        <w:t>C</w:t>
      </w:r>
      <w:r w:rsidRPr="00EE7C7B">
        <w:rPr>
          <w:b/>
          <w:bCs/>
        </w:rPr>
        <w:t>ryo</w:t>
      </w:r>
      <w:proofErr w:type="spellEnd"/>
      <w:r w:rsidRPr="00EE7C7B">
        <w:rPr>
          <w:b/>
          <w:bCs/>
        </w:rPr>
        <w:t xml:space="preserve"> </w:t>
      </w:r>
      <w:r w:rsidR="002749F8" w:rsidRPr="00EE7C7B">
        <w:rPr>
          <w:b/>
          <w:bCs/>
        </w:rPr>
        <w:t>I</w:t>
      </w:r>
      <w:r w:rsidRPr="00EE7C7B">
        <w:rPr>
          <w:b/>
          <w:bCs/>
        </w:rPr>
        <w:t>ntegration:  Romain Bruce</w:t>
      </w:r>
    </w:p>
    <w:p w14:paraId="720EDF7F" w14:textId="77777777" w:rsidR="002749F8" w:rsidRDefault="002749F8" w:rsidP="006A3F1A">
      <w:pPr>
        <w:tabs>
          <w:tab w:val="left" w:pos="5236"/>
        </w:tabs>
      </w:pPr>
    </w:p>
    <w:p w14:paraId="47E4C08E" w14:textId="77777777" w:rsidR="00EE7C7B" w:rsidRDefault="00EE7C7B" w:rsidP="00EE7C7B">
      <w:pPr>
        <w:pStyle w:val="NormalWeb"/>
      </w:pPr>
      <w:r>
        <w:t xml:space="preserve">The L2 for Cryostat Design and </w:t>
      </w:r>
      <w:proofErr w:type="spellStart"/>
      <w:r>
        <w:t>Cryo</w:t>
      </w:r>
      <w:proofErr w:type="spellEnd"/>
      <w:r>
        <w:t xml:space="preserve"> Integration assumes a pivotal role in overseeing the comprehensive execution of cryostat design, procurement, and integration activities. Operating within the Cryogenic Technology Division (CTD), this role is entrusted with leveraging the division's specialized expertise in managing and operating Fermilab’s cryogenic systems, including IB1, where the test will be conducted.</w:t>
      </w:r>
    </w:p>
    <w:p w14:paraId="2DBBF0F0" w14:textId="77777777" w:rsidR="00EE7C7B" w:rsidRDefault="00EE7C7B" w:rsidP="00EE7C7B">
      <w:pPr>
        <w:pStyle w:val="NormalWeb"/>
      </w:pPr>
      <w:r>
        <w:t xml:space="preserve">Given the extensive experience and capabilities of the APS-TD/CTD staff, </w:t>
      </w:r>
      <w:proofErr w:type="gramStart"/>
      <w:r>
        <w:t>the majority of</w:t>
      </w:r>
      <w:proofErr w:type="gramEnd"/>
      <w:r>
        <w:t xml:space="preserve"> engineering and labor required for these tasks will be sourced from this pool of talent. The L2 is tasked with organizing critical reviews and overseeing the implementation of cryostat integration processes, ensuring that all components are seamlessly integrated and aligned with project objectives. This collaborative effort underscores the importance of effective coordination and utilization of resources to achieve project success.</w:t>
      </w:r>
    </w:p>
    <w:p w14:paraId="209C0510" w14:textId="77777777" w:rsidR="006A3F1A" w:rsidRDefault="006A3F1A" w:rsidP="006A3F1A">
      <w:pPr>
        <w:tabs>
          <w:tab w:val="left" w:pos="5236"/>
        </w:tabs>
      </w:pPr>
    </w:p>
    <w:p w14:paraId="35100CD0" w14:textId="039E4E87" w:rsidR="006A3F1A" w:rsidRPr="00EE7C7B" w:rsidRDefault="006A3F1A" w:rsidP="006A3F1A">
      <w:pPr>
        <w:tabs>
          <w:tab w:val="left" w:pos="5236"/>
        </w:tabs>
        <w:rPr>
          <w:b/>
          <w:bCs/>
        </w:rPr>
      </w:pPr>
      <w:r w:rsidRPr="00EE7C7B">
        <w:rPr>
          <w:b/>
          <w:bCs/>
        </w:rPr>
        <w:lastRenderedPageBreak/>
        <w:t xml:space="preserve">L2 </w:t>
      </w:r>
      <w:r w:rsidR="002749F8" w:rsidRPr="00EE7C7B">
        <w:rPr>
          <w:b/>
          <w:bCs/>
        </w:rPr>
        <w:t xml:space="preserve">for </w:t>
      </w:r>
      <w:r w:rsidRPr="00EE7C7B">
        <w:rPr>
          <w:b/>
          <w:bCs/>
        </w:rPr>
        <w:t xml:space="preserve">Power </w:t>
      </w:r>
      <w:r w:rsidR="002749F8" w:rsidRPr="00EE7C7B">
        <w:rPr>
          <w:b/>
          <w:bCs/>
        </w:rPr>
        <w:t>S</w:t>
      </w:r>
      <w:r w:rsidRPr="00EE7C7B">
        <w:rPr>
          <w:b/>
          <w:bCs/>
        </w:rPr>
        <w:t xml:space="preserve">upplies and </w:t>
      </w:r>
      <w:r w:rsidR="002749F8" w:rsidRPr="00EE7C7B">
        <w:rPr>
          <w:b/>
          <w:bCs/>
        </w:rPr>
        <w:t>I</w:t>
      </w:r>
      <w:r w:rsidRPr="00EE7C7B">
        <w:rPr>
          <w:b/>
          <w:bCs/>
        </w:rPr>
        <w:t xml:space="preserve">ntegration: </w:t>
      </w:r>
      <w:proofErr w:type="spellStart"/>
      <w:r w:rsidRPr="00EE7C7B">
        <w:rPr>
          <w:b/>
          <w:bCs/>
        </w:rPr>
        <w:t>Xingchen</w:t>
      </w:r>
      <w:proofErr w:type="spellEnd"/>
      <w:r w:rsidRPr="00EE7C7B">
        <w:rPr>
          <w:b/>
          <w:bCs/>
        </w:rPr>
        <w:t xml:space="preserve"> (Alex) Yuan</w:t>
      </w:r>
    </w:p>
    <w:p w14:paraId="77891F0D" w14:textId="77777777" w:rsidR="002749F8" w:rsidRPr="00EE7C7B" w:rsidRDefault="002749F8" w:rsidP="002749F8">
      <w:pPr>
        <w:tabs>
          <w:tab w:val="left" w:pos="720"/>
        </w:tabs>
        <w:jc w:val="both"/>
        <w:rPr>
          <w:rFonts w:ascii="Arial" w:eastAsia="Times New Roman" w:hAnsi="Arial" w:cs="Arial"/>
          <w:b/>
          <w:bCs/>
          <w:sz w:val="22"/>
          <w:szCs w:val="22"/>
        </w:rPr>
      </w:pPr>
    </w:p>
    <w:p w14:paraId="40FDBEAB" w14:textId="77777777" w:rsidR="00EE7C7B" w:rsidRDefault="00EE7C7B" w:rsidP="00EE7C7B">
      <w:pPr>
        <w:pStyle w:val="NormalWeb"/>
      </w:pPr>
      <w:r>
        <w:t>The L2 for Power Supplies and Integration assumes a pivotal role in overseeing the comprehensive process of procurement, design, manufacturing oversight, and integration of power supply systems. Operating within the APS-TD Magnet Technology Division, specifically within the Test and Instrumentation (T&amp;I) Department, this role draws upon extensive experience in overseeing power supply systems within the Magnet Test Facility at Fermilab.</w:t>
      </w:r>
    </w:p>
    <w:p w14:paraId="61887D43" w14:textId="77777777" w:rsidR="00EE7C7B" w:rsidRDefault="00EE7C7B" w:rsidP="00EE7C7B">
      <w:pPr>
        <w:pStyle w:val="NormalWeb"/>
      </w:pPr>
      <w:r>
        <w:t>Given the department's specialized expertise in managing the testing of superconducting magnets at Fermilab, the L2 is uniquely qualified for this task. With a deep understanding of power supply systems and integration processes, the L2 ensures seamless coordination throughout the procurement, design, manufacturing, and integration phases. This collaborative effort underscores the importance of effective utilization of resources and expertise to achieve project success.</w:t>
      </w:r>
    </w:p>
    <w:p w14:paraId="0F943CFE" w14:textId="5B08E574" w:rsidR="006A3F1A" w:rsidRDefault="006A3F1A" w:rsidP="006A3F1A">
      <w:pPr>
        <w:tabs>
          <w:tab w:val="left" w:pos="5236"/>
        </w:tabs>
      </w:pPr>
    </w:p>
    <w:p w14:paraId="76D3B80E" w14:textId="6AF6D095" w:rsidR="006A3F1A" w:rsidRPr="00EE7C7B" w:rsidRDefault="006A3F1A" w:rsidP="006A3F1A">
      <w:pPr>
        <w:tabs>
          <w:tab w:val="left" w:pos="5236"/>
        </w:tabs>
        <w:rPr>
          <w:b/>
          <w:bCs/>
        </w:rPr>
      </w:pPr>
      <w:r w:rsidRPr="00EE7C7B">
        <w:rPr>
          <w:b/>
          <w:bCs/>
        </w:rPr>
        <w:t xml:space="preserve">L2 </w:t>
      </w:r>
      <w:r w:rsidR="002749F8" w:rsidRPr="00EE7C7B">
        <w:rPr>
          <w:b/>
          <w:bCs/>
        </w:rPr>
        <w:t xml:space="preserve">for </w:t>
      </w:r>
      <w:r w:rsidRPr="00EE7C7B">
        <w:rPr>
          <w:b/>
          <w:bCs/>
        </w:rPr>
        <w:t xml:space="preserve">Quench Protection and Quench Monitoring: Cristian Arcola </w:t>
      </w:r>
    </w:p>
    <w:p w14:paraId="6FFF169C" w14:textId="77777777" w:rsidR="002749F8" w:rsidRDefault="002749F8" w:rsidP="002749F8">
      <w:pPr>
        <w:tabs>
          <w:tab w:val="left" w:pos="720"/>
        </w:tabs>
        <w:jc w:val="both"/>
        <w:rPr>
          <w:rFonts w:ascii="Arial" w:eastAsia="Times New Roman" w:hAnsi="Arial" w:cs="Arial"/>
          <w:sz w:val="22"/>
          <w:szCs w:val="22"/>
        </w:rPr>
      </w:pPr>
    </w:p>
    <w:p w14:paraId="3F806E34" w14:textId="77777777" w:rsidR="00EE7C7B" w:rsidRDefault="00EE7C7B" w:rsidP="00EE7C7B">
      <w:pPr>
        <w:pStyle w:val="NormalWeb"/>
      </w:pPr>
      <w:r>
        <w:t>The L2 for Quench Protection and Quench Monitoring holds a pivotal role in overseeing the comprehensive implementation of the quench protection and monitoring system. This responsibility encompasses the design, procurement, and seamless integration of the system. Operating within the APS-TD Magnet Technology Division, specifically within the Test and Instrumentation (T&amp;I) Department, the L2 is entrusted with leveraging the department's specialized expertise.</w:t>
      </w:r>
    </w:p>
    <w:p w14:paraId="3D108932" w14:textId="77777777" w:rsidR="00EE7C7B" w:rsidRDefault="00EE7C7B" w:rsidP="00EE7C7B">
      <w:pPr>
        <w:pStyle w:val="NormalWeb"/>
      </w:pPr>
      <w:r>
        <w:t>Given the department's extensive experience in managing the testing of superconducting magnets at Fermilab, the L2 is uniquely qualified for this task. With a deep understanding of quench protection and monitoring systems, the L2 ensures seamless coordination throughout the design, procurement, and integration phases. This collaborative effort underscores the importance of effective utilization of resources and expertise to ensure the safety and reliability of the project.</w:t>
      </w:r>
    </w:p>
    <w:p w14:paraId="57FFBF40" w14:textId="77777777" w:rsidR="006A3F1A" w:rsidRDefault="006A3F1A" w:rsidP="006A3F1A">
      <w:pPr>
        <w:tabs>
          <w:tab w:val="left" w:pos="5236"/>
        </w:tabs>
      </w:pPr>
    </w:p>
    <w:p w14:paraId="2FA229F8" w14:textId="1B591BD2" w:rsidR="006A3F1A" w:rsidRPr="00EE7C7B" w:rsidRDefault="006A3F1A" w:rsidP="006A3F1A">
      <w:pPr>
        <w:tabs>
          <w:tab w:val="left" w:pos="5236"/>
        </w:tabs>
        <w:rPr>
          <w:b/>
          <w:bCs/>
        </w:rPr>
      </w:pPr>
      <w:r w:rsidRPr="00EE7C7B">
        <w:rPr>
          <w:b/>
          <w:bCs/>
        </w:rPr>
        <w:t xml:space="preserve">L2 </w:t>
      </w:r>
      <w:r w:rsidR="002749F8" w:rsidRPr="00EE7C7B">
        <w:rPr>
          <w:b/>
          <w:bCs/>
        </w:rPr>
        <w:t xml:space="preserve">for </w:t>
      </w:r>
      <w:r w:rsidRPr="00EE7C7B">
        <w:rPr>
          <w:b/>
          <w:bCs/>
        </w:rPr>
        <w:t>Overall Integration:  George Velev</w:t>
      </w:r>
      <w:r w:rsidR="00EE7C7B" w:rsidRPr="00EE7C7B">
        <w:rPr>
          <w:b/>
          <w:bCs/>
        </w:rPr>
        <w:t xml:space="preserve"> and Vlad Nikolic</w:t>
      </w:r>
      <w:r w:rsidRPr="00EE7C7B">
        <w:rPr>
          <w:b/>
          <w:bCs/>
        </w:rPr>
        <w:t xml:space="preserve"> </w:t>
      </w:r>
      <w:r w:rsidR="002749F8" w:rsidRPr="00EE7C7B">
        <w:rPr>
          <w:b/>
          <w:bCs/>
        </w:rPr>
        <w:t>(interim)</w:t>
      </w:r>
    </w:p>
    <w:p w14:paraId="5FBB3489" w14:textId="77777777" w:rsidR="006A3F1A" w:rsidRDefault="006A3F1A" w:rsidP="006A3F1A">
      <w:pPr>
        <w:tabs>
          <w:tab w:val="left" w:pos="5236"/>
        </w:tabs>
      </w:pPr>
    </w:p>
    <w:p w14:paraId="4D0574C7" w14:textId="77777777" w:rsidR="00EE7C7B" w:rsidRDefault="00EE7C7B" w:rsidP="00EE7C7B">
      <w:pPr>
        <w:pStyle w:val="NormalWeb"/>
      </w:pPr>
      <w:r>
        <w:t>The L2 for Overall Integration assumes a critical role in overseeing the final integration of the pit, encompassing various facets such as mechanical, fluid, cryogenic, electrical, and quench protection aspects of the project.</w:t>
      </w:r>
    </w:p>
    <w:p w14:paraId="655DD766" w14:textId="77777777" w:rsidR="00EE7C7B" w:rsidRDefault="00EE7C7B" w:rsidP="00EE7C7B">
      <w:pPr>
        <w:pStyle w:val="NormalWeb"/>
      </w:pPr>
      <w:r>
        <w:t>Responsibilities include coordinating the seamless integration of all components within the pit, ensuring their compatibility and functionality in alignment with project specifications. This entails managing the interface between different subsystems, conducting rigorous testing and validation procedures, and resolving any integration challenges that may arise during the implementation phase.</w:t>
      </w:r>
    </w:p>
    <w:p w14:paraId="19FE15D3" w14:textId="68DA8352" w:rsidR="006A3F1A" w:rsidRPr="006A3F1A" w:rsidRDefault="00EE7C7B" w:rsidP="00EE7C7B">
      <w:pPr>
        <w:pStyle w:val="NormalWeb"/>
      </w:pPr>
      <w:r>
        <w:lastRenderedPageBreak/>
        <w:t>Furthermore, the L2 collaborates closely with other L2s and relevant stakeholders to ensure effective communication and coordination throughout the integration process. By overseeing the holistic integration of diverse subsystems, the L2 plays a crucial role in ensuring the overall success and functionality of the project.</w:t>
      </w:r>
    </w:p>
    <w:sectPr w:rsidR="006A3F1A" w:rsidRPr="006A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1A"/>
    <w:rsid w:val="001648FB"/>
    <w:rsid w:val="00207923"/>
    <w:rsid w:val="002749F8"/>
    <w:rsid w:val="003E2158"/>
    <w:rsid w:val="004F7B43"/>
    <w:rsid w:val="006A3F1A"/>
    <w:rsid w:val="00895404"/>
    <w:rsid w:val="00BC508F"/>
    <w:rsid w:val="00EE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751B"/>
  <w15:chartTrackingRefBased/>
  <w15:docId w15:val="{E8B004BA-8B17-224A-BEA3-DE2FE1C7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F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8F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4046">
      <w:bodyDiv w:val="1"/>
      <w:marLeft w:val="0"/>
      <w:marRight w:val="0"/>
      <w:marTop w:val="0"/>
      <w:marBottom w:val="0"/>
      <w:divBdr>
        <w:top w:val="none" w:sz="0" w:space="0" w:color="auto"/>
        <w:left w:val="none" w:sz="0" w:space="0" w:color="auto"/>
        <w:bottom w:val="none" w:sz="0" w:space="0" w:color="auto"/>
        <w:right w:val="none" w:sz="0" w:space="0" w:color="auto"/>
      </w:divBdr>
      <w:divsChild>
        <w:div w:id="1302074249">
          <w:marLeft w:val="0"/>
          <w:marRight w:val="0"/>
          <w:marTop w:val="0"/>
          <w:marBottom w:val="0"/>
          <w:divBdr>
            <w:top w:val="none" w:sz="0" w:space="0" w:color="auto"/>
            <w:left w:val="none" w:sz="0" w:space="0" w:color="auto"/>
            <w:bottom w:val="none" w:sz="0" w:space="0" w:color="auto"/>
            <w:right w:val="none" w:sz="0" w:space="0" w:color="auto"/>
          </w:divBdr>
          <w:divsChild>
            <w:div w:id="1308900018">
              <w:marLeft w:val="0"/>
              <w:marRight w:val="0"/>
              <w:marTop w:val="0"/>
              <w:marBottom w:val="0"/>
              <w:divBdr>
                <w:top w:val="none" w:sz="0" w:space="0" w:color="auto"/>
                <w:left w:val="none" w:sz="0" w:space="0" w:color="auto"/>
                <w:bottom w:val="none" w:sz="0" w:space="0" w:color="auto"/>
                <w:right w:val="none" w:sz="0" w:space="0" w:color="auto"/>
              </w:divBdr>
              <w:divsChild>
                <w:div w:id="11975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912">
      <w:bodyDiv w:val="1"/>
      <w:marLeft w:val="0"/>
      <w:marRight w:val="0"/>
      <w:marTop w:val="0"/>
      <w:marBottom w:val="0"/>
      <w:divBdr>
        <w:top w:val="none" w:sz="0" w:space="0" w:color="auto"/>
        <w:left w:val="none" w:sz="0" w:space="0" w:color="auto"/>
        <w:bottom w:val="none" w:sz="0" w:space="0" w:color="auto"/>
        <w:right w:val="none" w:sz="0" w:space="0" w:color="auto"/>
      </w:divBdr>
      <w:divsChild>
        <w:div w:id="163251931">
          <w:marLeft w:val="0"/>
          <w:marRight w:val="0"/>
          <w:marTop w:val="0"/>
          <w:marBottom w:val="0"/>
          <w:divBdr>
            <w:top w:val="none" w:sz="0" w:space="0" w:color="auto"/>
            <w:left w:val="none" w:sz="0" w:space="0" w:color="auto"/>
            <w:bottom w:val="none" w:sz="0" w:space="0" w:color="auto"/>
            <w:right w:val="none" w:sz="0" w:space="0" w:color="auto"/>
          </w:divBdr>
          <w:divsChild>
            <w:div w:id="1398279479">
              <w:marLeft w:val="0"/>
              <w:marRight w:val="0"/>
              <w:marTop w:val="0"/>
              <w:marBottom w:val="0"/>
              <w:divBdr>
                <w:top w:val="none" w:sz="0" w:space="0" w:color="auto"/>
                <w:left w:val="none" w:sz="0" w:space="0" w:color="auto"/>
                <w:bottom w:val="none" w:sz="0" w:space="0" w:color="auto"/>
                <w:right w:val="none" w:sz="0" w:space="0" w:color="auto"/>
              </w:divBdr>
              <w:divsChild>
                <w:div w:id="18917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9681">
      <w:bodyDiv w:val="1"/>
      <w:marLeft w:val="0"/>
      <w:marRight w:val="0"/>
      <w:marTop w:val="0"/>
      <w:marBottom w:val="0"/>
      <w:divBdr>
        <w:top w:val="none" w:sz="0" w:space="0" w:color="auto"/>
        <w:left w:val="none" w:sz="0" w:space="0" w:color="auto"/>
        <w:bottom w:val="none" w:sz="0" w:space="0" w:color="auto"/>
        <w:right w:val="none" w:sz="0" w:space="0" w:color="auto"/>
      </w:divBdr>
      <w:divsChild>
        <w:div w:id="2043165484">
          <w:marLeft w:val="0"/>
          <w:marRight w:val="0"/>
          <w:marTop w:val="0"/>
          <w:marBottom w:val="0"/>
          <w:divBdr>
            <w:top w:val="none" w:sz="0" w:space="0" w:color="auto"/>
            <w:left w:val="none" w:sz="0" w:space="0" w:color="auto"/>
            <w:bottom w:val="none" w:sz="0" w:space="0" w:color="auto"/>
            <w:right w:val="none" w:sz="0" w:space="0" w:color="auto"/>
          </w:divBdr>
          <w:divsChild>
            <w:div w:id="354231972">
              <w:marLeft w:val="0"/>
              <w:marRight w:val="0"/>
              <w:marTop w:val="0"/>
              <w:marBottom w:val="0"/>
              <w:divBdr>
                <w:top w:val="none" w:sz="0" w:space="0" w:color="auto"/>
                <w:left w:val="none" w:sz="0" w:space="0" w:color="auto"/>
                <w:bottom w:val="none" w:sz="0" w:space="0" w:color="auto"/>
                <w:right w:val="none" w:sz="0" w:space="0" w:color="auto"/>
              </w:divBdr>
              <w:divsChild>
                <w:div w:id="9835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18338">
      <w:bodyDiv w:val="1"/>
      <w:marLeft w:val="0"/>
      <w:marRight w:val="0"/>
      <w:marTop w:val="0"/>
      <w:marBottom w:val="0"/>
      <w:divBdr>
        <w:top w:val="none" w:sz="0" w:space="0" w:color="auto"/>
        <w:left w:val="none" w:sz="0" w:space="0" w:color="auto"/>
        <w:bottom w:val="none" w:sz="0" w:space="0" w:color="auto"/>
        <w:right w:val="none" w:sz="0" w:space="0" w:color="auto"/>
      </w:divBdr>
      <w:divsChild>
        <w:div w:id="932126099">
          <w:marLeft w:val="0"/>
          <w:marRight w:val="0"/>
          <w:marTop w:val="0"/>
          <w:marBottom w:val="0"/>
          <w:divBdr>
            <w:top w:val="none" w:sz="0" w:space="0" w:color="auto"/>
            <w:left w:val="none" w:sz="0" w:space="0" w:color="auto"/>
            <w:bottom w:val="none" w:sz="0" w:space="0" w:color="auto"/>
            <w:right w:val="none" w:sz="0" w:space="0" w:color="auto"/>
          </w:divBdr>
          <w:divsChild>
            <w:div w:id="718289111">
              <w:marLeft w:val="0"/>
              <w:marRight w:val="0"/>
              <w:marTop w:val="0"/>
              <w:marBottom w:val="0"/>
              <w:divBdr>
                <w:top w:val="none" w:sz="0" w:space="0" w:color="auto"/>
                <w:left w:val="none" w:sz="0" w:space="0" w:color="auto"/>
                <w:bottom w:val="none" w:sz="0" w:space="0" w:color="auto"/>
                <w:right w:val="none" w:sz="0" w:space="0" w:color="auto"/>
              </w:divBdr>
              <w:divsChild>
                <w:div w:id="4414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2466">
      <w:bodyDiv w:val="1"/>
      <w:marLeft w:val="0"/>
      <w:marRight w:val="0"/>
      <w:marTop w:val="0"/>
      <w:marBottom w:val="0"/>
      <w:divBdr>
        <w:top w:val="none" w:sz="0" w:space="0" w:color="auto"/>
        <w:left w:val="none" w:sz="0" w:space="0" w:color="auto"/>
        <w:bottom w:val="none" w:sz="0" w:space="0" w:color="auto"/>
        <w:right w:val="none" w:sz="0" w:space="0" w:color="auto"/>
      </w:divBdr>
      <w:divsChild>
        <w:div w:id="9530920">
          <w:marLeft w:val="0"/>
          <w:marRight w:val="0"/>
          <w:marTop w:val="0"/>
          <w:marBottom w:val="0"/>
          <w:divBdr>
            <w:top w:val="none" w:sz="0" w:space="0" w:color="auto"/>
            <w:left w:val="none" w:sz="0" w:space="0" w:color="auto"/>
            <w:bottom w:val="none" w:sz="0" w:space="0" w:color="auto"/>
            <w:right w:val="none" w:sz="0" w:space="0" w:color="auto"/>
          </w:divBdr>
          <w:divsChild>
            <w:div w:id="1632200578">
              <w:marLeft w:val="0"/>
              <w:marRight w:val="0"/>
              <w:marTop w:val="0"/>
              <w:marBottom w:val="0"/>
              <w:divBdr>
                <w:top w:val="none" w:sz="0" w:space="0" w:color="auto"/>
                <w:left w:val="none" w:sz="0" w:space="0" w:color="auto"/>
                <w:bottom w:val="none" w:sz="0" w:space="0" w:color="auto"/>
                <w:right w:val="none" w:sz="0" w:space="0" w:color="auto"/>
              </w:divBdr>
              <w:divsChild>
                <w:div w:id="20666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5757">
      <w:bodyDiv w:val="1"/>
      <w:marLeft w:val="0"/>
      <w:marRight w:val="0"/>
      <w:marTop w:val="0"/>
      <w:marBottom w:val="0"/>
      <w:divBdr>
        <w:top w:val="none" w:sz="0" w:space="0" w:color="auto"/>
        <w:left w:val="none" w:sz="0" w:space="0" w:color="auto"/>
        <w:bottom w:val="none" w:sz="0" w:space="0" w:color="auto"/>
        <w:right w:val="none" w:sz="0" w:space="0" w:color="auto"/>
      </w:divBdr>
      <w:divsChild>
        <w:div w:id="918519211">
          <w:marLeft w:val="0"/>
          <w:marRight w:val="0"/>
          <w:marTop w:val="0"/>
          <w:marBottom w:val="0"/>
          <w:divBdr>
            <w:top w:val="none" w:sz="0" w:space="0" w:color="auto"/>
            <w:left w:val="none" w:sz="0" w:space="0" w:color="auto"/>
            <w:bottom w:val="none" w:sz="0" w:space="0" w:color="auto"/>
            <w:right w:val="none" w:sz="0" w:space="0" w:color="auto"/>
          </w:divBdr>
          <w:divsChild>
            <w:div w:id="2024939900">
              <w:marLeft w:val="0"/>
              <w:marRight w:val="0"/>
              <w:marTop w:val="0"/>
              <w:marBottom w:val="0"/>
              <w:divBdr>
                <w:top w:val="none" w:sz="0" w:space="0" w:color="auto"/>
                <w:left w:val="none" w:sz="0" w:space="0" w:color="auto"/>
                <w:bottom w:val="none" w:sz="0" w:space="0" w:color="auto"/>
                <w:right w:val="none" w:sz="0" w:space="0" w:color="auto"/>
              </w:divBdr>
              <w:divsChild>
                <w:div w:id="7596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9334">
      <w:bodyDiv w:val="1"/>
      <w:marLeft w:val="0"/>
      <w:marRight w:val="0"/>
      <w:marTop w:val="0"/>
      <w:marBottom w:val="0"/>
      <w:divBdr>
        <w:top w:val="none" w:sz="0" w:space="0" w:color="auto"/>
        <w:left w:val="none" w:sz="0" w:space="0" w:color="auto"/>
        <w:bottom w:val="none" w:sz="0" w:space="0" w:color="auto"/>
        <w:right w:val="none" w:sz="0" w:space="0" w:color="auto"/>
      </w:divBdr>
      <w:divsChild>
        <w:div w:id="1581410050">
          <w:marLeft w:val="0"/>
          <w:marRight w:val="0"/>
          <w:marTop w:val="0"/>
          <w:marBottom w:val="0"/>
          <w:divBdr>
            <w:top w:val="none" w:sz="0" w:space="0" w:color="auto"/>
            <w:left w:val="none" w:sz="0" w:space="0" w:color="auto"/>
            <w:bottom w:val="none" w:sz="0" w:space="0" w:color="auto"/>
            <w:right w:val="none" w:sz="0" w:space="0" w:color="auto"/>
          </w:divBdr>
          <w:divsChild>
            <w:div w:id="1969357580">
              <w:marLeft w:val="0"/>
              <w:marRight w:val="0"/>
              <w:marTop w:val="0"/>
              <w:marBottom w:val="0"/>
              <w:divBdr>
                <w:top w:val="none" w:sz="0" w:space="0" w:color="auto"/>
                <w:left w:val="none" w:sz="0" w:space="0" w:color="auto"/>
                <w:bottom w:val="none" w:sz="0" w:space="0" w:color="auto"/>
                <w:right w:val="none" w:sz="0" w:space="0" w:color="auto"/>
              </w:divBdr>
              <w:divsChild>
                <w:div w:id="4970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Gueorgui Velev</dc:creator>
  <cp:keywords/>
  <dc:description/>
  <cp:lastModifiedBy>Gueorgui Velev</cp:lastModifiedBy>
  <cp:revision>4</cp:revision>
  <dcterms:created xsi:type="dcterms:W3CDTF">2024-03-19T19:38:00Z</dcterms:created>
  <dcterms:modified xsi:type="dcterms:W3CDTF">2024-03-19T20:41:00Z</dcterms:modified>
</cp:coreProperties>
</file>