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89D" w14:textId="77777777" w:rsidR="00351884" w:rsidRDefault="00351884" w:rsidP="0035188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 w:rsidRPr="00351884">
        <w:rPr>
          <w:rFonts w:ascii="Times New Roman" w:eastAsiaTheme="minorHAnsi" w:hAnsi="Times New Roman"/>
          <w:b/>
          <w:bCs/>
          <w:szCs w:val="24"/>
        </w:rPr>
        <w:t>Enabling mission-critical cross section measurements: The LANSCE Enhancements Neutron</w:t>
      </w:r>
      <w:r>
        <w:rPr>
          <w:rFonts w:ascii="Times New Roman" w:eastAsiaTheme="minorHAnsi" w:hAnsi="Times New Roman"/>
          <w:b/>
          <w:bCs/>
          <w:szCs w:val="24"/>
        </w:rPr>
        <w:t xml:space="preserve"> </w:t>
      </w:r>
      <w:r w:rsidRPr="00351884">
        <w:rPr>
          <w:rFonts w:ascii="Times New Roman" w:eastAsiaTheme="minorHAnsi" w:hAnsi="Times New Roman"/>
          <w:b/>
          <w:bCs/>
          <w:szCs w:val="24"/>
        </w:rPr>
        <w:t>Target Facility project</w:t>
      </w:r>
    </w:p>
    <w:p w14:paraId="01D29530" w14:textId="11559D8C" w:rsidR="00E90941" w:rsidRPr="00351884" w:rsidRDefault="00351884" w:rsidP="0035188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Cooper, Andrew L.</w:t>
      </w:r>
      <w:r w:rsidRPr="00351884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</w:p>
    <w:p w14:paraId="4663252C" w14:textId="60F473F8" w:rsidR="000E6C84" w:rsidRDefault="00351884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Los Alamos National Laboratory, Los Alamos, NM </w:t>
      </w:r>
      <w:r w:rsidRPr="00351884">
        <w:rPr>
          <w:rFonts w:ascii="Times New Roman" w:hAnsi="Times New Roman"/>
          <w:b/>
          <w:bCs/>
          <w:sz w:val="22"/>
          <w:szCs w:val="22"/>
        </w:rPr>
        <w:t>87545</w:t>
      </w:r>
      <w:r>
        <w:rPr>
          <w:rFonts w:ascii="Times New Roman" w:hAnsi="Times New Roman"/>
          <w:b/>
          <w:bCs/>
          <w:sz w:val="22"/>
          <w:szCs w:val="22"/>
        </w:rPr>
        <w:t>, USA</w:t>
      </w:r>
    </w:p>
    <w:p w14:paraId="7CA096A2" w14:textId="77777777" w:rsidR="00E90941" w:rsidRDefault="00E90941" w:rsidP="00260396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61520960" w14:textId="40AFD93E" w:rsidR="00E90941" w:rsidRPr="00351884" w:rsidRDefault="00351884" w:rsidP="00351884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</w:rPr>
      </w:pPr>
      <w:r w:rsidRPr="00351884">
        <w:rPr>
          <w:rFonts w:ascii="Times New Roman" w:eastAsiaTheme="minorHAnsi" w:hAnsi="Times New Roman"/>
          <w:sz w:val="22"/>
          <w:szCs w:val="22"/>
        </w:rPr>
        <w:t>NNSA Defense Programs requires the capability to directly measure neutron reactions on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 xml:space="preserve">mission-relevant unstable isotopes. These </w:t>
      </w:r>
      <w:proofErr w:type="gramStart"/>
      <w:r w:rsidRPr="00351884">
        <w:rPr>
          <w:rFonts w:ascii="Times New Roman" w:eastAsiaTheme="minorHAnsi" w:hAnsi="Times New Roman"/>
          <w:sz w:val="22"/>
          <w:szCs w:val="22"/>
        </w:rPr>
        <w:t>cross section</w:t>
      </w:r>
      <w:proofErr w:type="gramEnd"/>
      <w:r w:rsidRPr="00351884">
        <w:rPr>
          <w:rFonts w:ascii="Times New Roman" w:eastAsiaTheme="minorHAnsi" w:hAnsi="Times New Roman"/>
          <w:sz w:val="22"/>
          <w:szCs w:val="22"/>
        </w:rPr>
        <w:t xml:space="preserve"> data will improve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our predictive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modeling abilities for stockpile assessment and certification, nuclear forensics, and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nonproliferation. At the Los Alamos Neutron Science Center (LANSCE), the LANSCE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Enhancements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(LANE) Project for next-generation end stations includes establishing a Neutron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Target Facility (NTF),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with technical efforts beginning this decade. At completion of phased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development, the NTF will address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these nuclear data needs using a radioactive ion beam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storage ring coupled to a high-intensity, heavily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moderated spallation neutron source to induce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neutron reactions in inverse kinematics. The NTF project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and its science impact will be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Pr="00351884">
        <w:rPr>
          <w:rFonts w:ascii="Times New Roman" w:eastAsiaTheme="minorHAnsi" w:hAnsi="Times New Roman"/>
          <w:sz w:val="22"/>
          <w:szCs w:val="22"/>
        </w:rPr>
        <w:t>presented, along with current efforts to enable LANE science at LANSCE.</w:t>
      </w:r>
    </w:p>
    <w:p w14:paraId="12CF2885" w14:textId="77777777" w:rsidR="0030298D" w:rsidRDefault="0030298D" w:rsidP="00E90941">
      <w:pPr>
        <w:rPr>
          <w:rFonts w:ascii="Times" w:hAnsi="Times"/>
          <w:sz w:val="22"/>
          <w:szCs w:val="22"/>
        </w:rPr>
      </w:pPr>
    </w:p>
    <w:p w14:paraId="56F48FFC" w14:textId="5C46F958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E90941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C84"/>
    <w:rsid w:val="00245294"/>
    <w:rsid w:val="00260396"/>
    <w:rsid w:val="0030298D"/>
    <w:rsid w:val="00337CFA"/>
    <w:rsid w:val="00351884"/>
    <w:rsid w:val="00354341"/>
    <w:rsid w:val="00364E21"/>
    <w:rsid w:val="003F6E2C"/>
    <w:rsid w:val="00450B61"/>
    <w:rsid w:val="005B5A0A"/>
    <w:rsid w:val="005E1ECA"/>
    <w:rsid w:val="0073665C"/>
    <w:rsid w:val="008B3440"/>
    <w:rsid w:val="008D294A"/>
    <w:rsid w:val="009D2305"/>
    <w:rsid w:val="00A56B8C"/>
    <w:rsid w:val="00A9024B"/>
    <w:rsid w:val="00B33F9B"/>
    <w:rsid w:val="00C058CA"/>
    <w:rsid w:val="00CE037C"/>
    <w:rsid w:val="00E003D0"/>
    <w:rsid w:val="00E90941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Cooper, Andrew Leland</cp:lastModifiedBy>
  <cp:revision>11</cp:revision>
  <dcterms:created xsi:type="dcterms:W3CDTF">2025-10-28T16:39:00Z</dcterms:created>
  <dcterms:modified xsi:type="dcterms:W3CDTF">2025-12-31T16:12:00Z</dcterms:modified>
</cp:coreProperties>
</file>